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4CBB6" w14:textId="77777777" w:rsidR="000F7746" w:rsidRPr="00DB3CB5" w:rsidRDefault="000F7746">
      <w:pPr>
        <w:tabs>
          <w:tab w:val="center" w:pos="4252"/>
          <w:tab w:val="right" w:pos="8504"/>
        </w:tabs>
        <w:spacing w:after="0" w:line="240" w:lineRule="auto"/>
        <w:rPr>
          <w:rFonts w:ascii="Nunito" w:hAnsi="Nunito"/>
        </w:rPr>
      </w:pPr>
    </w:p>
    <w:tbl>
      <w:tblPr>
        <w:tblStyle w:val="a0"/>
        <w:tblW w:w="933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830"/>
        <w:gridCol w:w="7500"/>
      </w:tblGrid>
      <w:tr w:rsidR="000F7746" w:rsidRPr="00DB3CB5" w14:paraId="542ACDCB" w14:textId="77777777">
        <w:trPr>
          <w:trHeight w:val="397"/>
        </w:trPr>
        <w:tc>
          <w:tcPr>
            <w:tcW w:w="1830" w:type="dxa"/>
            <w:vMerge w:val="restart"/>
          </w:tcPr>
          <w:p w14:paraId="05D7E4A8" w14:textId="77777777" w:rsidR="000F7746" w:rsidRPr="00DB3CB5" w:rsidRDefault="00DB3CB5">
            <w:pPr>
              <w:rPr>
                <w:rFonts w:ascii="Nunito" w:hAnsi="Nunito"/>
              </w:rPr>
            </w:pPr>
            <w:r w:rsidRPr="00DB3CB5">
              <w:rPr>
                <w:rFonts w:ascii="Nunito" w:hAnsi="Nunito"/>
                <w:noProof/>
              </w:rPr>
              <w:drawing>
                <wp:inline distT="0" distB="0" distL="0" distR="0" wp14:anchorId="1C90C48C" wp14:editId="78D0F836">
                  <wp:extent cx="1090313" cy="9000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090313" cy="900000"/>
                          </a:xfrm>
                          <a:prstGeom prst="rect">
                            <a:avLst/>
                          </a:prstGeom>
                          <a:ln/>
                        </pic:spPr>
                      </pic:pic>
                    </a:graphicData>
                  </a:graphic>
                </wp:inline>
              </w:drawing>
            </w:r>
          </w:p>
        </w:tc>
        <w:tc>
          <w:tcPr>
            <w:tcW w:w="7500" w:type="dxa"/>
          </w:tcPr>
          <w:p w14:paraId="466BA4D9" w14:textId="77777777" w:rsidR="000F7746" w:rsidRPr="00DB3CB5" w:rsidRDefault="000F7746">
            <w:pPr>
              <w:jc w:val="center"/>
              <w:rPr>
                <w:rFonts w:ascii="Nunito" w:eastAsia="Nunito" w:hAnsi="Nunito" w:cs="Nunito"/>
                <w:b/>
                <w:sz w:val="20"/>
                <w:szCs w:val="20"/>
              </w:rPr>
            </w:pPr>
          </w:p>
          <w:p w14:paraId="2A9FEBEE" w14:textId="77777777" w:rsidR="000F7746" w:rsidRPr="00DB3CB5" w:rsidRDefault="00DB3CB5">
            <w:pPr>
              <w:jc w:val="center"/>
              <w:rPr>
                <w:rFonts w:ascii="Nunito" w:eastAsia="Nunito" w:hAnsi="Nunito" w:cs="Nunito"/>
                <w:b/>
                <w:sz w:val="20"/>
                <w:szCs w:val="20"/>
              </w:rPr>
            </w:pPr>
            <w:r w:rsidRPr="00DB3CB5">
              <w:rPr>
                <w:rFonts w:ascii="Nunito" w:eastAsia="Nunito" w:hAnsi="Nunito" w:cs="Nunito"/>
                <w:b/>
                <w:sz w:val="20"/>
                <w:szCs w:val="20"/>
              </w:rPr>
              <w:t>PROGRAMA DE PÓS-GRADUAÇÃO EM SOCIOLOGIA E ANTROPOLOGIA</w:t>
            </w:r>
          </w:p>
        </w:tc>
      </w:tr>
      <w:tr w:rsidR="000F7746" w:rsidRPr="00DB3CB5" w14:paraId="3E80E9E9" w14:textId="77777777">
        <w:trPr>
          <w:trHeight w:val="397"/>
        </w:trPr>
        <w:tc>
          <w:tcPr>
            <w:tcW w:w="1830" w:type="dxa"/>
            <w:vMerge/>
          </w:tcPr>
          <w:p w14:paraId="0925D7C4" w14:textId="77777777" w:rsidR="000F7746" w:rsidRPr="00DB3CB5" w:rsidRDefault="000F7746">
            <w:pPr>
              <w:widowControl w:val="0"/>
              <w:spacing w:line="276" w:lineRule="auto"/>
              <w:rPr>
                <w:rFonts w:ascii="Nunito" w:eastAsia="Nunito" w:hAnsi="Nunito" w:cs="Nunito"/>
                <w:b/>
                <w:sz w:val="20"/>
                <w:szCs w:val="20"/>
              </w:rPr>
            </w:pPr>
          </w:p>
        </w:tc>
        <w:tc>
          <w:tcPr>
            <w:tcW w:w="7500" w:type="dxa"/>
            <w:vAlign w:val="bottom"/>
          </w:tcPr>
          <w:p w14:paraId="0BD326B7" w14:textId="77777777" w:rsidR="000F7746" w:rsidRPr="00DB3CB5" w:rsidRDefault="00DB3CB5">
            <w:pPr>
              <w:jc w:val="center"/>
              <w:rPr>
                <w:rFonts w:ascii="Nunito" w:eastAsia="Nunito" w:hAnsi="Nunito" w:cs="Nunito"/>
                <w:b/>
                <w:sz w:val="20"/>
                <w:szCs w:val="20"/>
              </w:rPr>
            </w:pPr>
            <w:r w:rsidRPr="00DB3CB5">
              <w:rPr>
                <w:rFonts w:ascii="Nunito" w:eastAsia="Nunito" w:hAnsi="Nunito" w:cs="Nunito"/>
                <w:b/>
                <w:sz w:val="20"/>
                <w:szCs w:val="20"/>
              </w:rPr>
              <w:t>Instituto de Filosofia e Ciências Sociais</w:t>
            </w:r>
          </w:p>
        </w:tc>
      </w:tr>
      <w:tr w:rsidR="000F7746" w:rsidRPr="00DB3CB5" w14:paraId="336F5E83" w14:textId="77777777">
        <w:trPr>
          <w:trHeight w:val="397"/>
        </w:trPr>
        <w:tc>
          <w:tcPr>
            <w:tcW w:w="1830" w:type="dxa"/>
            <w:vMerge/>
          </w:tcPr>
          <w:p w14:paraId="729A68A8" w14:textId="77777777" w:rsidR="000F7746" w:rsidRPr="00DB3CB5" w:rsidRDefault="000F7746">
            <w:pPr>
              <w:widowControl w:val="0"/>
              <w:spacing w:line="276" w:lineRule="auto"/>
              <w:rPr>
                <w:rFonts w:ascii="Nunito" w:eastAsia="Nunito" w:hAnsi="Nunito" w:cs="Nunito"/>
                <w:b/>
                <w:sz w:val="20"/>
                <w:szCs w:val="20"/>
              </w:rPr>
            </w:pPr>
          </w:p>
        </w:tc>
        <w:tc>
          <w:tcPr>
            <w:tcW w:w="7500" w:type="dxa"/>
          </w:tcPr>
          <w:p w14:paraId="28ADED25" w14:textId="77777777" w:rsidR="000F7746" w:rsidRPr="00DB3CB5" w:rsidRDefault="00DB3CB5">
            <w:pPr>
              <w:jc w:val="center"/>
              <w:rPr>
                <w:rFonts w:ascii="Nunito" w:eastAsia="Nunito" w:hAnsi="Nunito" w:cs="Nunito"/>
                <w:b/>
                <w:sz w:val="20"/>
                <w:szCs w:val="20"/>
              </w:rPr>
            </w:pPr>
            <w:r w:rsidRPr="00DB3CB5">
              <w:rPr>
                <w:rFonts w:ascii="Nunito" w:eastAsia="Nunito" w:hAnsi="Nunito" w:cs="Nunito"/>
                <w:b/>
                <w:sz w:val="20"/>
                <w:szCs w:val="20"/>
              </w:rPr>
              <w:t>Universidade Federal do Rio de Janeiro</w:t>
            </w:r>
          </w:p>
        </w:tc>
      </w:tr>
    </w:tbl>
    <w:p w14:paraId="528998A9" w14:textId="77777777" w:rsidR="000F7746" w:rsidRPr="00DB3CB5" w:rsidRDefault="000F7746">
      <w:pPr>
        <w:tabs>
          <w:tab w:val="center" w:pos="4252"/>
          <w:tab w:val="right" w:pos="8504"/>
        </w:tabs>
        <w:spacing w:after="0" w:line="240" w:lineRule="auto"/>
        <w:rPr>
          <w:rFonts w:ascii="Nunito" w:hAnsi="Nunito"/>
        </w:rPr>
      </w:pPr>
    </w:p>
    <w:p w14:paraId="03B279C5" w14:textId="77777777" w:rsidR="000F7746" w:rsidRPr="00DB3CB5" w:rsidRDefault="000F7746">
      <w:pPr>
        <w:spacing w:after="0" w:line="240" w:lineRule="auto"/>
        <w:rPr>
          <w:rFonts w:ascii="Nunito" w:eastAsia="Arial" w:hAnsi="Nunito" w:cs="Arial"/>
        </w:rPr>
      </w:pPr>
    </w:p>
    <w:p w14:paraId="70F61D08" w14:textId="5FEB7C29" w:rsidR="000F7746" w:rsidRPr="00DB3CB5" w:rsidRDefault="00DB3CB5">
      <w:pPr>
        <w:spacing w:after="0" w:line="240" w:lineRule="auto"/>
        <w:rPr>
          <w:rFonts w:ascii="Nunito" w:eastAsia="Arial" w:hAnsi="Nunito" w:cs="Arial"/>
          <w:b/>
          <w:sz w:val="20"/>
          <w:szCs w:val="20"/>
        </w:rPr>
      </w:pPr>
      <w:r w:rsidRPr="00DB3CB5">
        <w:rPr>
          <w:rFonts w:ascii="Nunito" w:eastAsia="Arial" w:hAnsi="Nunito" w:cs="Arial"/>
          <w:b/>
          <w:sz w:val="20"/>
          <w:szCs w:val="20"/>
        </w:rPr>
        <w:t>DISCIPLINA:</w:t>
      </w:r>
      <w:r w:rsidR="0048359C">
        <w:rPr>
          <w:rFonts w:ascii="Nunito" w:eastAsia="Arial" w:hAnsi="Nunito" w:cs="Arial"/>
          <w:b/>
          <w:sz w:val="20"/>
          <w:szCs w:val="20"/>
        </w:rPr>
        <w:t xml:space="preserve"> </w:t>
      </w:r>
      <w:r w:rsidR="0048359C">
        <w:rPr>
          <w:rFonts w:ascii="Times New Roman" w:hAnsi="Times New Roman"/>
          <w:sz w:val="24"/>
          <w:szCs w:val="24"/>
        </w:rPr>
        <w:t>Tópicos Especiais em Antropologia: Antropologia do Trauma</w:t>
      </w:r>
    </w:p>
    <w:p w14:paraId="2CC4AB07" w14:textId="77777777" w:rsidR="000F7746" w:rsidRPr="00DB3CB5" w:rsidRDefault="00DB3CB5">
      <w:pPr>
        <w:spacing w:after="0" w:line="240" w:lineRule="auto"/>
        <w:rPr>
          <w:rFonts w:ascii="Nunito" w:eastAsia="Arial" w:hAnsi="Nunito" w:cs="Arial"/>
          <w:b/>
          <w:sz w:val="20"/>
          <w:szCs w:val="20"/>
        </w:rPr>
      </w:pPr>
      <w:r w:rsidRPr="00DB3CB5">
        <w:rPr>
          <w:rFonts w:ascii="Nunito" w:eastAsia="Arial" w:hAnsi="Nunito" w:cs="Arial"/>
          <w:b/>
          <w:sz w:val="20"/>
          <w:szCs w:val="20"/>
        </w:rPr>
        <w:t>CÓDIGO DA DISCIPLINA:</w:t>
      </w:r>
    </w:p>
    <w:p w14:paraId="0FE1ED68" w14:textId="303ADAF9" w:rsidR="000F7746" w:rsidRPr="00DB3CB5" w:rsidRDefault="00DB3CB5">
      <w:pPr>
        <w:spacing w:after="0" w:line="240" w:lineRule="auto"/>
        <w:rPr>
          <w:rFonts w:ascii="Nunito" w:eastAsia="Arial" w:hAnsi="Nunito" w:cs="Arial"/>
          <w:b/>
          <w:sz w:val="20"/>
          <w:szCs w:val="20"/>
        </w:rPr>
      </w:pPr>
      <w:r w:rsidRPr="00DB3CB5">
        <w:rPr>
          <w:rFonts w:ascii="Nunito" w:eastAsia="Arial" w:hAnsi="Nunito" w:cs="Arial"/>
          <w:b/>
          <w:sz w:val="20"/>
          <w:szCs w:val="20"/>
        </w:rPr>
        <w:t>CARGA HORÁRIA:</w:t>
      </w:r>
      <w:r w:rsidR="00A40B98">
        <w:rPr>
          <w:rFonts w:ascii="Nunito" w:eastAsia="Arial" w:hAnsi="Nunito" w:cs="Arial"/>
          <w:b/>
          <w:sz w:val="20"/>
          <w:szCs w:val="20"/>
        </w:rPr>
        <w:t xml:space="preserve"> 45h</w:t>
      </w:r>
    </w:p>
    <w:p w14:paraId="695D7BA8" w14:textId="63AF388F" w:rsidR="000F7746" w:rsidRPr="00DB3CB5" w:rsidRDefault="00DB3CB5">
      <w:pPr>
        <w:spacing w:after="0" w:line="240" w:lineRule="auto"/>
        <w:rPr>
          <w:rFonts w:ascii="Nunito" w:eastAsia="Arial" w:hAnsi="Nunito" w:cs="Arial"/>
          <w:b/>
          <w:sz w:val="20"/>
          <w:szCs w:val="20"/>
        </w:rPr>
      </w:pPr>
      <w:r w:rsidRPr="00DB3CB5">
        <w:rPr>
          <w:rFonts w:ascii="Nunito" w:eastAsia="Arial" w:hAnsi="Nunito" w:cs="Arial"/>
          <w:b/>
          <w:sz w:val="20"/>
          <w:szCs w:val="20"/>
        </w:rPr>
        <w:t>CRÉDITOS:</w:t>
      </w:r>
      <w:r w:rsidR="00A40B98">
        <w:rPr>
          <w:rFonts w:ascii="Nunito" w:eastAsia="Arial" w:hAnsi="Nunito" w:cs="Arial"/>
          <w:b/>
          <w:sz w:val="20"/>
          <w:szCs w:val="20"/>
        </w:rPr>
        <w:t xml:space="preserve"> 4</w:t>
      </w:r>
    </w:p>
    <w:p w14:paraId="425DC3CF" w14:textId="38D7C58A" w:rsidR="000F7746" w:rsidRPr="00DB3CB5" w:rsidRDefault="00DB3CB5">
      <w:pPr>
        <w:spacing w:after="0" w:line="240" w:lineRule="auto"/>
        <w:rPr>
          <w:rFonts w:ascii="Nunito" w:eastAsia="Arial" w:hAnsi="Nunito" w:cs="Arial"/>
          <w:b/>
          <w:sz w:val="20"/>
          <w:szCs w:val="20"/>
        </w:rPr>
      </w:pPr>
      <w:r w:rsidRPr="00DB3CB5">
        <w:rPr>
          <w:rFonts w:ascii="Nunito" w:eastAsia="Arial" w:hAnsi="Nunito" w:cs="Arial"/>
          <w:b/>
          <w:sz w:val="20"/>
          <w:szCs w:val="20"/>
        </w:rPr>
        <w:t>PROFESSOR(A):</w:t>
      </w:r>
      <w:r w:rsidR="0048359C">
        <w:rPr>
          <w:rFonts w:ascii="Nunito" w:eastAsia="Arial" w:hAnsi="Nunito" w:cs="Arial"/>
          <w:b/>
          <w:sz w:val="20"/>
          <w:szCs w:val="20"/>
        </w:rPr>
        <w:t xml:space="preserve"> Octavio Bonet e Isis Martins</w:t>
      </w:r>
    </w:p>
    <w:p w14:paraId="222DA5A2" w14:textId="603AA066" w:rsidR="000F7746" w:rsidRPr="00DB3CB5" w:rsidRDefault="00DB3CB5">
      <w:pPr>
        <w:spacing w:after="0" w:line="240" w:lineRule="auto"/>
        <w:rPr>
          <w:rFonts w:ascii="Nunito" w:eastAsia="Arial" w:hAnsi="Nunito" w:cs="Arial"/>
          <w:b/>
          <w:sz w:val="20"/>
          <w:szCs w:val="20"/>
        </w:rPr>
      </w:pPr>
      <w:r w:rsidRPr="00DB3CB5">
        <w:rPr>
          <w:rFonts w:ascii="Nunito" w:eastAsia="Arial" w:hAnsi="Nunito" w:cs="Arial"/>
          <w:b/>
          <w:sz w:val="20"/>
          <w:szCs w:val="20"/>
        </w:rPr>
        <w:t>PERÍODO LETIVO:</w:t>
      </w:r>
      <w:r w:rsidR="0048359C">
        <w:rPr>
          <w:rFonts w:ascii="Nunito" w:eastAsia="Arial" w:hAnsi="Nunito" w:cs="Arial"/>
          <w:b/>
          <w:sz w:val="20"/>
          <w:szCs w:val="20"/>
        </w:rPr>
        <w:t xml:space="preserve"> 2022/2</w:t>
      </w:r>
    </w:p>
    <w:p w14:paraId="4C37EBA0" w14:textId="004FC8E1" w:rsidR="000F7746" w:rsidRPr="00DB3CB5" w:rsidRDefault="00DB3CB5">
      <w:pPr>
        <w:spacing w:after="0" w:line="240" w:lineRule="auto"/>
        <w:rPr>
          <w:rFonts w:ascii="Nunito" w:eastAsia="Arial" w:hAnsi="Nunito" w:cs="Arial"/>
          <w:b/>
          <w:sz w:val="24"/>
          <w:szCs w:val="24"/>
        </w:rPr>
      </w:pPr>
      <w:r w:rsidRPr="00DB3CB5">
        <w:rPr>
          <w:rFonts w:ascii="Nunito" w:eastAsia="Arial" w:hAnsi="Nunito" w:cs="Arial"/>
          <w:b/>
          <w:sz w:val="20"/>
          <w:szCs w:val="20"/>
        </w:rPr>
        <w:t>DIA E HORÁRIO:</w:t>
      </w:r>
      <w:r w:rsidR="0048359C">
        <w:rPr>
          <w:rFonts w:ascii="Nunito" w:eastAsia="Arial" w:hAnsi="Nunito" w:cs="Arial"/>
          <w:b/>
          <w:sz w:val="20"/>
          <w:szCs w:val="20"/>
        </w:rPr>
        <w:t xml:space="preserve"> Quinta-feira 14- 17 </w:t>
      </w:r>
      <w:proofErr w:type="spellStart"/>
      <w:r w:rsidR="0048359C">
        <w:rPr>
          <w:rFonts w:ascii="Nunito" w:eastAsia="Arial" w:hAnsi="Nunito" w:cs="Arial"/>
          <w:b/>
          <w:sz w:val="20"/>
          <w:szCs w:val="20"/>
        </w:rPr>
        <w:t>hrs</w:t>
      </w:r>
      <w:proofErr w:type="spellEnd"/>
    </w:p>
    <w:p w14:paraId="185746AC" w14:textId="77777777" w:rsidR="000F7746" w:rsidRPr="00DB3CB5" w:rsidRDefault="000F7746">
      <w:pPr>
        <w:spacing w:after="0" w:line="240" w:lineRule="auto"/>
        <w:rPr>
          <w:rFonts w:ascii="Nunito" w:eastAsia="Arial" w:hAnsi="Nunito" w:cs="Arial"/>
          <w:sz w:val="24"/>
          <w:szCs w:val="24"/>
        </w:rPr>
      </w:pPr>
    </w:p>
    <w:p w14:paraId="768BB50C" w14:textId="77777777" w:rsidR="000F7746" w:rsidRPr="00DB3CB5" w:rsidRDefault="000F7746">
      <w:pPr>
        <w:spacing w:after="0" w:line="240" w:lineRule="auto"/>
        <w:rPr>
          <w:rFonts w:ascii="Nunito" w:eastAsia="Arial" w:hAnsi="Nunito" w:cs="Arial"/>
          <w:sz w:val="24"/>
          <w:szCs w:val="24"/>
        </w:rPr>
      </w:pPr>
    </w:p>
    <w:p w14:paraId="68AD97C0" w14:textId="77777777" w:rsidR="000F7746" w:rsidRPr="00DB3CB5" w:rsidRDefault="00DB3CB5">
      <w:pPr>
        <w:spacing w:after="0" w:line="240" w:lineRule="auto"/>
        <w:rPr>
          <w:rFonts w:ascii="Nunito" w:eastAsia="Arial" w:hAnsi="Nunito" w:cs="Arial"/>
          <w:b/>
          <w:sz w:val="24"/>
          <w:szCs w:val="24"/>
        </w:rPr>
      </w:pPr>
      <w:r w:rsidRPr="00DB3CB5">
        <w:rPr>
          <w:rFonts w:ascii="Nunito" w:eastAsia="Arial" w:hAnsi="Nunito" w:cs="Arial"/>
          <w:b/>
          <w:sz w:val="24"/>
          <w:szCs w:val="24"/>
        </w:rPr>
        <w:t>Ementa</w:t>
      </w:r>
    </w:p>
    <w:p w14:paraId="66A38D78" w14:textId="77777777" w:rsidR="000F7746" w:rsidRPr="00DB3CB5" w:rsidRDefault="000F7746">
      <w:pPr>
        <w:spacing w:after="0" w:line="240" w:lineRule="auto"/>
        <w:rPr>
          <w:rFonts w:ascii="Nunito" w:eastAsia="Arial" w:hAnsi="Nunito" w:cs="Arial"/>
          <w:sz w:val="24"/>
          <w:szCs w:val="24"/>
        </w:rPr>
      </w:pPr>
    </w:p>
    <w:p w14:paraId="69A039AE" w14:textId="061052BB" w:rsidR="0048359C" w:rsidRDefault="0048359C" w:rsidP="0048359C">
      <w:pPr>
        <w:pStyle w:val="PargrafodaLista"/>
        <w:spacing w:after="120" w:line="240" w:lineRule="auto"/>
        <w:ind w:left="0"/>
        <w:contextualSpacing w:val="0"/>
        <w:rPr>
          <w:lang w:val="pt-BR"/>
        </w:rPr>
      </w:pPr>
      <w:r>
        <w:rPr>
          <w:lang w:val="pt-BR"/>
        </w:rPr>
        <w:t xml:space="preserve">O conceito de trauma tem uma profundidade histórica que pode ser remontada ao final do século XIX. Por outro lado, desde as últimas décadas do século XX tem recebido especial atenção ao ser definido como </w:t>
      </w:r>
      <w:bookmarkStart w:id="0" w:name="_Hlk111530820"/>
      <w:r>
        <w:rPr>
          <w:i/>
          <w:lang w:val="pt-BR"/>
        </w:rPr>
        <w:t>Síndrome</w:t>
      </w:r>
      <w:r w:rsidRPr="00AD40F8">
        <w:rPr>
          <w:i/>
          <w:lang w:val="pt-BR"/>
        </w:rPr>
        <w:t xml:space="preserve"> de stress pós-traumático</w:t>
      </w:r>
      <w:r w:rsidRPr="00AD40F8">
        <w:rPr>
          <w:lang w:val="pt-BR"/>
        </w:rPr>
        <w:t xml:space="preserve"> (</w:t>
      </w:r>
      <w:r>
        <w:rPr>
          <w:lang w:val="pt-BR"/>
        </w:rPr>
        <w:t>SE</w:t>
      </w:r>
      <w:r w:rsidRPr="00AD40F8">
        <w:rPr>
          <w:lang w:val="pt-BR"/>
        </w:rPr>
        <w:t>PT</w:t>
      </w:r>
      <w:bookmarkEnd w:id="0"/>
      <w:r w:rsidRPr="00AD40F8">
        <w:rPr>
          <w:lang w:val="pt-BR"/>
        </w:rPr>
        <w:t>),</w:t>
      </w:r>
      <w:r>
        <w:rPr>
          <w:lang w:val="pt-BR"/>
        </w:rPr>
        <w:t xml:space="preserve"> categoria diagnóstica psiquiátrica. Como destacam diversos autores, a categoria do trauma tem se transformado no maior significante atual relacionado às temáticas do sofrimento, sofrendo desse modo um deslocamento para questões e situações que anteriormente não eram diagnosticadas como trauma.</w:t>
      </w:r>
    </w:p>
    <w:p w14:paraId="0483E1E0" w14:textId="560BD2FD" w:rsidR="0048359C" w:rsidRPr="0039022F" w:rsidRDefault="0048359C" w:rsidP="0048359C">
      <w:pPr>
        <w:pStyle w:val="PargrafodaLista"/>
        <w:spacing w:after="120" w:line="240" w:lineRule="auto"/>
        <w:ind w:left="0"/>
        <w:contextualSpacing w:val="0"/>
        <w:rPr>
          <w:lang w:val="pt-BR"/>
        </w:rPr>
      </w:pPr>
      <w:r w:rsidRPr="0039022F">
        <w:rPr>
          <w:lang w:val="pt-BR"/>
        </w:rPr>
        <w:t xml:space="preserve">O objetivo do curso </w:t>
      </w:r>
      <w:r>
        <w:rPr>
          <w:lang w:val="pt-BR"/>
        </w:rPr>
        <w:t>é refletir sobre a relação entre os conceitos de trauma e</w:t>
      </w:r>
      <w:r w:rsidR="002E3730">
        <w:rPr>
          <w:lang w:val="pt-BR"/>
        </w:rPr>
        <w:t xml:space="preserve"> sua construção teórica a partir das perspectivas das ciências humanas (antropologia, psicanálise e psiquiatria, estudos culturais, teoria </w:t>
      </w:r>
      <w:proofErr w:type="gramStart"/>
      <w:r w:rsidR="002E3730">
        <w:rPr>
          <w:lang w:val="pt-BR"/>
        </w:rPr>
        <w:t xml:space="preserve">literária, </w:t>
      </w:r>
      <w:proofErr w:type="spellStart"/>
      <w:r w:rsidR="002E3730">
        <w:rPr>
          <w:lang w:val="pt-BR"/>
        </w:rPr>
        <w:t>etc</w:t>
      </w:r>
      <w:proofErr w:type="spellEnd"/>
      <w:proofErr w:type="gramEnd"/>
      <w:r w:rsidR="002E3730">
        <w:rPr>
          <w:lang w:val="pt-BR"/>
        </w:rPr>
        <w:t>). Enfatizaremos</w:t>
      </w:r>
      <w:r>
        <w:rPr>
          <w:lang w:val="pt-BR"/>
        </w:rPr>
        <w:t xml:space="preserve"> dois movimentos: 1. olhar para as relações entre os sujeitos e as configurações culturais em que vivem e 2. Produzir um distanciamento do saber psiquiátrico atentando para os modos situados e subjetivos de “viver” o trauma no cotidiano.</w:t>
      </w:r>
    </w:p>
    <w:p w14:paraId="14AA84E2" w14:textId="77777777" w:rsidR="000F7746" w:rsidRPr="00DB3CB5" w:rsidRDefault="000F7746">
      <w:pPr>
        <w:spacing w:after="0" w:line="240" w:lineRule="auto"/>
        <w:rPr>
          <w:rFonts w:ascii="Nunito" w:eastAsia="Arial" w:hAnsi="Nunito" w:cs="Arial"/>
          <w:sz w:val="24"/>
          <w:szCs w:val="24"/>
        </w:rPr>
      </w:pPr>
    </w:p>
    <w:p w14:paraId="6CB88BA5" w14:textId="77777777" w:rsidR="000F7746" w:rsidRPr="00DB3CB5" w:rsidRDefault="00DB3CB5">
      <w:pPr>
        <w:spacing w:after="0" w:line="240" w:lineRule="auto"/>
        <w:rPr>
          <w:rFonts w:ascii="Nunito" w:eastAsia="Arial" w:hAnsi="Nunito" w:cs="Arial"/>
          <w:b/>
          <w:sz w:val="24"/>
          <w:szCs w:val="24"/>
        </w:rPr>
      </w:pPr>
      <w:r w:rsidRPr="00DB3CB5">
        <w:rPr>
          <w:rFonts w:ascii="Nunito" w:eastAsia="Arial" w:hAnsi="Nunito" w:cs="Arial"/>
          <w:b/>
          <w:sz w:val="24"/>
          <w:szCs w:val="24"/>
        </w:rPr>
        <w:t>Programa</w:t>
      </w:r>
    </w:p>
    <w:p w14:paraId="7ED225F5" w14:textId="77777777" w:rsidR="000F7746" w:rsidRPr="00DB3CB5" w:rsidRDefault="000F7746">
      <w:pPr>
        <w:spacing w:after="0" w:line="240" w:lineRule="auto"/>
        <w:rPr>
          <w:rFonts w:ascii="Nunito" w:eastAsia="Arial" w:hAnsi="Nunito" w:cs="Arial"/>
          <w:sz w:val="24"/>
          <w:szCs w:val="24"/>
        </w:rPr>
      </w:pPr>
    </w:p>
    <w:p w14:paraId="25F773ED" w14:textId="0F333FED" w:rsidR="00E46A9D" w:rsidRDefault="00E46A9D" w:rsidP="00607083">
      <w:pPr>
        <w:pStyle w:val="Normal1"/>
        <w:spacing w:before="120" w:after="120"/>
        <w:ind w:left="567" w:hanging="567"/>
      </w:pPr>
      <w:bookmarkStart w:id="1" w:name="_heading=h.z2mqa4v8oq6z" w:colFirst="0" w:colLast="0"/>
      <w:bookmarkEnd w:id="1"/>
      <w:r>
        <w:rPr>
          <w:rFonts w:ascii="Times New Roman" w:hAnsi="Times New Roman" w:cs="Times New Roman"/>
          <w:b/>
          <w:sz w:val="24"/>
          <w:szCs w:val="24"/>
        </w:rPr>
        <w:t>Aula 1 (</w:t>
      </w:r>
      <w:r w:rsidR="00494473">
        <w:rPr>
          <w:rFonts w:ascii="Times New Roman" w:hAnsi="Times New Roman" w:cs="Times New Roman"/>
          <w:b/>
          <w:sz w:val="24"/>
          <w:szCs w:val="24"/>
        </w:rPr>
        <w:t>0</w:t>
      </w:r>
      <w:r>
        <w:rPr>
          <w:rFonts w:ascii="Times New Roman" w:hAnsi="Times New Roman" w:cs="Times New Roman"/>
          <w:b/>
          <w:sz w:val="24"/>
          <w:szCs w:val="24"/>
        </w:rPr>
        <w:t>8/0</w:t>
      </w:r>
      <w:r w:rsidR="00494473">
        <w:rPr>
          <w:rFonts w:ascii="Times New Roman" w:hAnsi="Times New Roman" w:cs="Times New Roman"/>
          <w:b/>
          <w:sz w:val="24"/>
          <w:szCs w:val="24"/>
        </w:rPr>
        <w:t>9</w:t>
      </w:r>
      <w:r>
        <w:rPr>
          <w:rFonts w:ascii="Times New Roman" w:hAnsi="Times New Roman" w:cs="Times New Roman"/>
          <w:b/>
          <w:sz w:val="24"/>
          <w:szCs w:val="24"/>
        </w:rPr>
        <w:t>):</w:t>
      </w:r>
    </w:p>
    <w:p w14:paraId="212711AF" w14:textId="77777777" w:rsidR="00E46A9D" w:rsidRDefault="00E46A9D" w:rsidP="00607083">
      <w:pPr>
        <w:pStyle w:val="Normal1"/>
        <w:spacing w:before="120" w:after="120"/>
        <w:ind w:left="567" w:hanging="567"/>
      </w:pPr>
      <w:r>
        <w:rPr>
          <w:rFonts w:ascii="Times New Roman" w:hAnsi="Times New Roman" w:cs="Times New Roman"/>
          <w:sz w:val="24"/>
          <w:szCs w:val="24"/>
        </w:rPr>
        <w:t>Apresentação do curso</w:t>
      </w:r>
    </w:p>
    <w:p w14:paraId="17897BBB" w14:textId="280E036C" w:rsidR="00E46A9D" w:rsidRPr="00155593" w:rsidRDefault="00E46A9D" w:rsidP="00607083">
      <w:pPr>
        <w:autoSpaceDE w:val="0"/>
        <w:autoSpaceDN w:val="0"/>
        <w:adjustRightInd w:val="0"/>
        <w:spacing w:before="120" w:after="120"/>
        <w:ind w:left="567" w:hanging="567"/>
      </w:pPr>
      <w:r w:rsidRPr="00155593">
        <w:rPr>
          <w:rFonts w:ascii="Times New Roman" w:hAnsi="Times New Roman" w:cs="Times New Roman"/>
          <w:b/>
          <w:sz w:val="24"/>
          <w:szCs w:val="24"/>
        </w:rPr>
        <w:t>Aula 2 (1</w:t>
      </w:r>
      <w:r w:rsidR="00494473" w:rsidRPr="00155593">
        <w:rPr>
          <w:rFonts w:ascii="Times New Roman" w:hAnsi="Times New Roman" w:cs="Times New Roman"/>
          <w:b/>
          <w:sz w:val="24"/>
          <w:szCs w:val="24"/>
        </w:rPr>
        <w:t>5</w:t>
      </w:r>
      <w:r w:rsidRPr="00155593">
        <w:rPr>
          <w:rFonts w:ascii="Times New Roman" w:hAnsi="Times New Roman" w:cs="Times New Roman"/>
          <w:b/>
          <w:sz w:val="24"/>
          <w:szCs w:val="24"/>
        </w:rPr>
        <w:t>/0</w:t>
      </w:r>
      <w:r w:rsidR="00494473" w:rsidRPr="00155593">
        <w:rPr>
          <w:rFonts w:ascii="Times New Roman" w:hAnsi="Times New Roman" w:cs="Times New Roman"/>
          <w:b/>
          <w:sz w:val="24"/>
          <w:szCs w:val="24"/>
        </w:rPr>
        <w:t>9</w:t>
      </w:r>
      <w:r w:rsidRPr="00155593">
        <w:rPr>
          <w:rFonts w:ascii="Times New Roman" w:hAnsi="Times New Roman" w:cs="Times New Roman"/>
          <w:b/>
          <w:sz w:val="24"/>
          <w:szCs w:val="24"/>
        </w:rPr>
        <w:t xml:space="preserve">): </w:t>
      </w:r>
      <w:r w:rsidR="00CB3525" w:rsidRPr="00155593">
        <w:rPr>
          <w:rFonts w:ascii="Times New Roman" w:hAnsi="Times New Roman" w:cs="Times New Roman"/>
          <w:b/>
          <w:sz w:val="24"/>
          <w:szCs w:val="24"/>
        </w:rPr>
        <w:t>Trauma e DSM</w:t>
      </w:r>
      <w:r w:rsidR="00155593" w:rsidRPr="00155593">
        <w:rPr>
          <w:rFonts w:ascii="Times New Roman" w:hAnsi="Times New Roman" w:cs="Times New Roman"/>
          <w:b/>
          <w:sz w:val="24"/>
          <w:szCs w:val="24"/>
        </w:rPr>
        <w:t xml:space="preserve">: </w:t>
      </w:r>
      <w:r w:rsidR="00155593" w:rsidRPr="00155593">
        <w:rPr>
          <w:rFonts w:ascii="Times New Roman" w:hAnsi="Times New Roman" w:cs="Times New Roman"/>
          <w:b/>
          <w:iCs/>
          <w:sz w:val="24"/>
          <w:szCs w:val="24"/>
        </w:rPr>
        <w:t xml:space="preserve">Síndrome de stress pós-traumático </w:t>
      </w:r>
      <w:r w:rsidR="00155593">
        <w:rPr>
          <w:rFonts w:ascii="Times New Roman" w:hAnsi="Times New Roman" w:cs="Times New Roman"/>
          <w:b/>
          <w:iCs/>
          <w:sz w:val="24"/>
          <w:szCs w:val="24"/>
        </w:rPr>
        <w:t xml:space="preserve">- </w:t>
      </w:r>
      <w:r w:rsidR="00155593" w:rsidRPr="00155593">
        <w:rPr>
          <w:rFonts w:ascii="Times New Roman" w:hAnsi="Times New Roman" w:cs="Times New Roman"/>
          <w:b/>
          <w:sz w:val="24"/>
          <w:szCs w:val="24"/>
        </w:rPr>
        <w:t>SEPT</w:t>
      </w:r>
    </w:p>
    <w:p w14:paraId="6FDFBD77" w14:textId="00B2E9ED" w:rsidR="00232AE9" w:rsidRPr="00155593" w:rsidRDefault="00232AE9" w:rsidP="00607083">
      <w:pPr>
        <w:autoSpaceDE w:val="0"/>
        <w:autoSpaceDN w:val="0"/>
        <w:adjustRightInd w:val="0"/>
        <w:spacing w:before="120" w:after="120" w:line="240" w:lineRule="auto"/>
        <w:ind w:left="567" w:hanging="567"/>
        <w:jc w:val="both"/>
        <w:rPr>
          <w:rFonts w:ascii="Times New Roman" w:eastAsia="MinionPro-Regular" w:hAnsi="Times New Roman" w:cs="Times New Roman"/>
          <w:sz w:val="24"/>
          <w:szCs w:val="24"/>
          <w:lang w:val="en-US"/>
        </w:rPr>
      </w:pPr>
      <w:r w:rsidRPr="00155593">
        <w:rPr>
          <w:rFonts w:ascii="Times New Roman" w:eastAsia="NewBaskerville-Roman-DTC" w:hAnsi="Times New Roman" w:cs="Times New Roman"/>
          <w:sz w:val="24"/>
          <w:szCs w:val="24"/>
          <w:lang w:val="en-US"/>
        </w:rPr>
        <w:t xml:space="preserve">MCFARLANE, Alexander C. and KILPATRICK, Dean </w:t>
      </w:r>
      <w:proofErr w:type="gramStart"/>
      <w:r w:rsidRPr="00155593">
        <w:rPr>
          <w:rFonts w:ascii="Times New Roman" w:eastAsia="NewBaskerville-Roman-DTC" w:hAnsi="Times New Roman" w:cs="Times New Roman"/>
          <w:sz w:val="24"/>
          <w:szCs w:val="24"/>
          <w:lang w:val="en-US"/>
        </w:rPr>
        <w:t>G..</w:t>
      </w:r>
      <w:proofErr w:type="gramEnd"/>
      <w:r w:rsidRPr="00155593">
        <w:rPr>
          <w:rFonts w:ascii="Times New Roman" w:eastAsia="NewBaskerville-Roman-DTC" w:hAnsi="Times New Roman" w:cs="Times New Roman"/>
          <w:sz w:val="24"/>
          <w:szCs w:val="24"/>
          <w:lang w:val="en-US"/>
        </w:rPr>
        <w:t xml:space="preserve"> 2021. </w:t>
      </w:r>
      <w:r w:rsidRPr="00155593">
        <w:rPr>
          <w:rFonts w:ascii="Times New Roman" w:hAnsi="Times New Roman" w:cs="Times New Roman"/>
          <w:sz w:val="24"/>
          <w:szCs w:val="24"/>
          <w:lang w:val="en-US"/>
        </w:rPr>
        <w:t xml:space="preserve">Historical Roots of the PTSD Construct: How PTSD Became a Diagnosis and Launched the Traumatic Stress Field. IN:  </w:t>
      </w:r>
      <w:r w:rsidRPr="00155593">
        <w:rPr>
          <w:rFonts w:ascii="Times New Roman" w:eastAsia="NewBaskerville-Roman-DTC" w:hAnsi="Times New Roman" w:cs="Times New Roman"/>
          <w:sz w:val="24"/>
          <w:szCs w:val="24"/>
          <w:lang w:val="en-US"/>
        </w:rPr>
        <w:t xml:space="preserve">Matthew J. FRIEDMAN, Paula P. SCHNURR, Terence M. KEANE. </w:t>
      </w:r>
      <w:r w:rsidRPr="00155593">
        <w:rPr>
          <w:rFonts w:ascii="Times New Roman" w:eastAsia="NewBaskerville-Roman-DTC" w:hAnsi="Times New Roman" w:cs="Times New Roman"/>
          <w:i/>
          <w:iCs/>
          <w:sz w:val="24"/>
          <w:szCs w:val="24"/>
          <w:lang w:val="en-US"/>
        </w:rPr>
        <w:t xml:space="preserve">Handbook of </w:t>
      </w:r>
      <w:proofErr w:type="gramStart"/>
      <w:r w:rsidRPr="00155593">
        <w:rPr>
          <w:rFonts w:ascii="Times New Roman" w:eastAsia="NewBaskerville-Roman-DTC" w:hAnsi="Times New Roman" w:cs="Times New Roman"/>
          <w:i/>
          <w:iCs/>
          <w:sz w:val="24"/>
          <w:szCs w:val="24"/>
          <w:lang w:val="en-US"/>
        </w:rPr>
        <w:t>PTSD :</w:t>
      </w:r>
      <w:proofErr w:type="gramEnd"/>
      <w:r w:rsidRPr="00155593">
        <w:rPr>
          <w:rFonts w:ascii="Times New Roman" w:eastAsia="NewBaskerville-Roman-DTC" w:hAnsi="Times New Roman" w:cs="Times New Roman"/>
          <w:i/>
          <w:iCs/>
          <w:sz w:val="24"/>
          <w:szCs w:val="24"/>
          <w:lang w:val="en-US"/>
        </w:rPr>
        <w:t xml:space="preserve"> science and practice</w:t>
      </w:r>
      <w:r w:rsidRPr="00155593">
        <w:rPr>
          <w:rFonts w:ascii="Times New Roman" w:eastAsia="NewBaskerville-Roman-DTC" w:hAnsi="Times New Roman" w:cs="Times New Roman"/>
          <w:sz w:val="24"/>
          <w:szCs w:val="24"/>
          <w:lang w:val="en-US"/>
        </w:rPr>
        <w:t xml:space="preserve">. New </w:t>
      </w:r>
      <w:proofErr w:type="gramStart"/>
      <w:r w:rsidRPr="00155593">
        <w:rPr>
          <w:rFonts w:ascii="Times New Roman" w:eastAsia="NewBaskerville-Roman-DTC" w:hAnsi="Times New Roman" w:cs="Times New Roman"/>
          <w:sz w:val="24"/>
          <w:szCs w:val="24"/>
          <w:lang w:val="en-US"/>
        </w:rPr>
        <w:t>York :</w:t>
      </w:r>
      <w:proofErr w:type="gramEnd"/>
      <w:r w:rsidRPr="00155593">
        <w:rPr>
          <w:rFonts w:ascii="Times New Roman" w:eastAsia="NewBaskerville-Roman-DTC" w:hAnsi="Times New Roman" w:cs="Times New Roman"/>
          <w:sz w:val="24"/>
          <w:szCs w:val="24"/>
          <w:lang w:val="en-US"/>
        </w:rPr>
        <w:t xml:space="preserve"> The Guilford Press</w:t>
      </w:r>
    </w:p>
    <w:p w14:paraId="2EEDA7F4" w14:textId="669EA9AA" w:rsidR="00D23687" w:rsidRPr="002F4C42" w:rsidRDefault="00D23687" w:rsidP="00607083">
      <w:pPr>
        <w:autoSpaceDE w:val="0"/>
        <w:autoSpaceDN w:val="0"/>
        <w:adjustRightInd w:val="0"/>
        <w:spacing w:before="120" w:after="120"/>
        <w:ind w:left="567" w:hanging="567"/>
        <w:jc w:val="both"/>
        <w:rPr>
          <w:rFonts w:ascii="Times New Roman" w:hAnsi="Times New Roman" w:cs="Times New Roman"/>
          <w:sz w:val="24"/>
          <w:szCs w:val="24"/>
        </w:rPr>
      </w:pPr>
      <w:r w:rsidRPr="00BC1A48">
        <w:rPr>
          <w:rFonts w:ascii="Times New Roman" w:eastAsia="MinionPro-Regular" w:hAnsi="Times New Roman" w:cs="Times New Roman"/>
          <w:sz w:val="24"/>
          <w:szCs w:val="24"/>
        </w:rPr>
        <w:t xml:space="preserve">VAN DER KOLK, Bessel. </w:t>
      </w:r>
      <w:r w:rsidRPr="00527ADB">
        <w:rPr>
          <w:rFonts w:ascii="Times New Roman" w:eastAsia="MinionPro-Regular" w:hAnsi="Times New Roman" w:cs="Times New Roman"/>
          <w:sz w:val="24"/>
          <w:szCs w:val="24"/>
        </w:rPr>
        <w:t>2020. O corpo guarda as marcas</w:t>
      </w:r>
      <w:r>
        <w:rPr>
          <w:rFonts w:ascii="Times New Roman" w:eastAsia="MinionPro-Regular" w:hAnsi="Times New Roman"/>
          <w:sz w:val="24"/>
          <w:szCs w:val="24"/>
        </w:rPr>
        <w:t xml:space="preserve">: cérebro, mente e corpo na cura do trauma. </w:t>
      </w:r>
      <w:r w:rsidRPr="00527ADB">
        <w:rPr>
          <w:rFonts w:ascii="Times New Roman" w:eastAsia="MinionPro-Regular" w:hAnsi="Times New Roman" w:cs="Times New Roman"/>
          <w:sz w:val="24"/>
          <w:szCs w:val="24"/>
        </w:rPr>
        <w:t>Rio de Janeiro: Sextante.</w:t>
      </w:r>
      <w:r w:rsidRPr="00527ADB">
        <w:rPr>
          <w:rFonts w:ascii="Times New Roman" w:hAnsi="Times New Roman" w:cs="Times New Roman"/>
          <w:sz w:val="24"/>
          <w:szCs w:val="24"/>
        </w:rPr>
        <w:t xml:space="preserve"> </w:t>
      </w:r>
      <w:r>
        <w:rPr>
          <w:rFonts w:ascii="Times New Roman" w:hAnsi="Times New Roman"/>
          <w:sz w:val="24"/>
          <w:szCs w:val="24"/>
        </w:rPr>
        <w:t xml:space="preserve"> Prólogo: Trauma; parte 1</w:t>
      </w:r>
      <w:r w:rsidRPr="002F4C42">
        <w:rPr>
          <w:rFonts w:ascii="Times New Roman" w:hAnsi="Times New Roman" w:cs="Times New Roman"/>
          <w:sz w:val="24"/>
          <w:szCs w:val="24"/>
        </w:rPr>
        <w:t>:  A redescoberta do trauma e Parte IV: A marca do trauma.</w:t>
      </w:r>
    </w:p>
    <w:p w14:paraId="786B01EA" w14:textId="55EBB60B" w:rsidR="00CB3525" w:rsidRPr="00BC1A48" w:rsidRDefault="00D23687" w:rsidP="00607083">
      <w:pPr>
        <w:autoSpaceDE w:val="0"/>
        <w:autoSpaceDN w:val="0"/>
        <w:adjustRightInd w:val="0"/>
        <w:spacing w:before="120" w:after="120"/>
        <w:ind w:left="567" w:hanging="567"/>
        <w:jc w:val="both"/>
        <w:rPr>
          <w:rFonts w:ascii="Times New Roman" w:hAnsi="Times New Roman" w:cs="Times New Roman"/>
          <w:sz w:val="24"/>
          <w:szCs w:val="24"/>
          <w:lang w:val="en-US"/>
        </w:rPr>
      </w:pPr>
      <w:r w:rsidRPr="00527ADB">
        <w:rPr>
          <w:rFonts w:ascii="Times New Roman" w:hAnsi="Times New Roman"/>
          <w:sz w:val="24"/>
          <w:szCs w:val="24"/>
        </w:rPr>
        <w:lastRenderedPageBreak/>
        <w:t>CALAZANS</w:t>
      </w:r>
      <w:r w:rsidRPr="00527ADB">
        <w:rPr>
          <w:rFonts w:ascii="Times New Roman" w:hAnsi="Times New Roman" w:cs="Times New Roman"/>
          <w:sz w:val="24"/>
          <w:szCs w:val="24"/>
        </w:rPr>
        <w:t xml:space="preserve">, Roberto e NETO, </w:t>
      </w:r>
      <w:proofErr w:type="spellStart"/>
      <w:r w:rsidRPr="00527ADB">
        <w:rPr>
          <w:rFonts w:ascii="Times New Roman" w:hAnsi="Times New Roman" w:cs="Times New Roman"/>
          <w:sz w:val="24"/>
          <w:szCs w:val="24"/>
        </w:rPr>
        <w:t>Fuad</w:t>
      </w:r>
      <w:proofErr w:type="spellEnd"/>
      <w:r w:rsidRPr="00527ADB">
        <w:rPr>
          <w:rFonts w:ascii="Times New Roman" w:hAnsi="Times New Roman" w:cs="Times New Roman"/>
          <w:sz w:val="24"/>
          <w:szCs w:val="24"/>
        </w:rPr>
        <w:t xml:space="preserve"> </w:t>
      </w:r>
      <w:proofErr w:type="spellStart"/>
      <w:r w:rsidRPr="00527ADB">
        <w:rPr>
          <w:rFonts w:ascii="Times New Roman" w:hAnsi="Times New Roman" w:cs="Times New Roman"/>
          <w:sz w:val="24"/>
          <w:szCs w:val="24"/>
        </w:rPr>
        <w:t>Kyrillos</w:t>
      </w:r>
      <w:proofErr w:type="spellEnd"/>
      <w:r w:rsidRPr="00527ADB">
        <w:rPr>
          <w:rFonts w:ascii="Times New Roman" w:hAnsi="Times New Roman" w:cs="Times New Roman"/>
          <w:sz w:val="24"/>
          <w:szCs w:val="24"/>
        </w:rPr>
        <w:t xml:space="preserve">. 2012. </w:t>
      </w:r>
      <w:r w:rsidRPr="00A72E1C">
        <w:rPr>
          <w:rFonts w:ascii="Times New Roman" w:hAnsi="Times New Roman" w:cs="Times New Roman"/>
          <w:sz w:val="24"/>
          <w:szCs w:val="24"/>
        </w:rPr>
        <w:t xml:space="preserve">DSM: nova versão, velhas questões, antigas pretensões. IN: </w:t>
      </w:r>
      <w:proofErr w:type="spellStart"/>
      <w:r w:rsidRPr="00A72E1C">
        <w:rPr>
          <w:rFonts w:ascii="Times New Roman" w:hAnsi="Times New Roman" w:cs="Times New Roman"/>
          <w:sz w:val="24"/>
          <w:szCs w:val="24"/>
        </w:rPr>
        <w:t>Fuad</w:t>
      </w:r>
      <w:proofErr w:type="spellEnd"/>
      <w:r w:rsidRPr="00A72E1C">
        <w:rPr>
          <w:rFonts w:ascii="Times New Roman" w:hAnsi="Times New Roman" w:cs="Times New Roman"/>
          <w:sz w:val="24"/>
          <w:szCs w:val="24"/>
        </w:rPr>
        <w:t xml:space="preserve"> </w:t>
      </w:r>
      <w:proofErr w:type="spellStart"/>
      <w:r w:rsidRPr="00A72E1C">
        <w:rPr>
          <w:rFonts w:ascii="Times New Roman" w:hAnsi="Times New Roman" w:cs="Times New Roman"/>
          <w:sz w:val="24"/>
          <w:szCs w:val="24"/>
        </w:rPr>
        <w:t>Kyrillos</w:t>
      </w:r>
      <w:proofErr w:type="spellEnd"/>
      <w:r w:rsidRPr="00A72E1C">
        <w:rPr>
          <w:rFonts w:ascii="Times New Roman" w:hAnsi="Times New Roman" w:cs="Times New Roman"/>
          <w:sz w:val="24"/>
          <w:szCs w:val="24"/>
        </w:rPr>
        <w:t xml:space="preserve"> Neto, Roberto Calazans. Psicopatologia em debate: controvérsias sobre</w:t>
      </w:r>
      <w:r w:rsidRPr="00527ADB">
        <w:rPr>
          <w:rFonts w:ascii="Times New Roman" w:hAnsi="Times New Roman" w:cs="Times New Roman"/>
          <w:sz w:val="24"/>
          <w:szCs w:val="24"/>
        </w:rPr>
        <w:t xml:space="preserve"> os </w:t>
      </w:r>
      <w:proofErr w:type="spellStart"/>
      <w:r w:rsidRPr="00527ADB">
        <w:rPr>
          <w:rFonts w:ascii="Times New Roman" w:hAnsi="Times New Roman" w:cs="Times New Roman"/>
          <w:sz w:val="24"/>
          <w:szCs w:val="24"/>
        </w:rPr>
        <w:t>DSMs</w:t>
      </w:r>
      <w:proofErr w:type="spellEnd"/>
      <w:r w:rsidRPr="00527ADB">
        <w:rPr>
          <w:rFonts w:ascii="Times New Roman" w:hAnsi="Times New Roman" w:cs="Times New Roman"/>
          <w:sz w:val="24"/>
          <w:szCs w:val="24"/>
        </w:rPr>
        <w:t xml:space="preserve">. </w:t>
      </w:r>
      <w:proofErr w:type="spellStart"/>
      <w:r w:rsidRPr="00BC1A48">
        <w:rPr>
          <w:rFonts w:ascii="Times New Roman" w:hAnsi="Times New Roman" w:cs="Times New Roman"/>
          <w:sz w:val="24"/>
          <w:szCs w:val="24"/>
          <w:lang w:val="en-US"/>
        </w:rPr>
        <w:t>Barbacena</w:t>
      </w:r>
      <w:proofErr w:type="spellEnd"/>
      <w:r w:rsidRPr="00BC1A48">
        <w:rPr>
          <w:rFonts w:ascii="Times New Roman" w:hAnsi="Times New Roman" w:cs="Times New Roman"/>
          <w:sz w:val="24"/>
          <w:szCs w:val="24"/>
          <w:lang w:val="en-US"/>
        </w:rPr>
        <w:t xml:space="preserve">: </w:t>
      </w:r>
      <w:proofErr w:type="spellStart"/>
      <w:r w:rsidRPr="00BC1A48">
        <w:rPr>
          <w:rFonts w:ascii="Times New Roman" w:hAnsi="Times New Roman" w:cs="Times New Roman"/>
          <w:sz w:val="24"/>
          <w:szCs w:val="24"/>
          <w:lang w:val="en-US"/>
        </w:rPr>
        <w:t>EdUEMG</w:t>
      </w:r>
      <w:proofErr w:type="spellEnd"/>
      <w:r w:rsidRPr="00BC1A48">
        <w:rPr>
          <w:rFonts w:ascii="Times New Roman" w:hAnsi="Times New Roman" w:cs="Times New Roman"/>
          <w:sz w:val="24"/>
          <w:szCs w:val="24"/>
          <w:lang w:val="en-US"/>
        </w:rPr>
        <w:t>.</w:t>
      </w:r>
    </w:p>
    <w:p w14:paraId="6413466B" w14:textId="3E3AEC66" w:rsidR="00E46A9D" w:rsidRPr="00BC1A48" w:rsidRDefault="00E46A9D" w:rsidP="00607083">
      <w:pPr>
        <w:pStyle w:val="Normal1"/>
        <w:spacing w:before="120" w:after="120"/>
        <w:ind w:left="567" w:hanging="567"/>
        <w:rPr>
          <w:rFonts w:ascii="Times New Roman" w:hAnsi="Times New Roman" w:cs="Times New Roman"/>
          <w:b/>
          <w:sz w:val="24"/>
          <w:szCs w:val="24"/>
          <w:lang w:val="en-US"/>
        </w:rPr>
      </w:pPr>
      <w:r w:rsidRPr="00BC1A48">
        <w:rPr>
          <w:rFonts w:ascii="Times New Roman" w:hAnsi="Times New Roman" w:cs="Times New Roman"/>
          <w:b/>
          <w:sz w:val="24"/>
          <w:szCs w:val="24"/>
          <w:lang w:val="en-US"/>
        </w:rPr>
        <w:t>Aula 3 (</w:t>
      </w:r>
      <w:r w:rsidR="00494473" w:rsidRPr="00BC1A48">
        <w:rPr>
          <w:rFonts w:ascii="Times New Roman" w:hAnsi="Times New Roman" w:cs="Times New Roman"/>
          <w:b/>
          <w:sz w:val="24"/>
          <w:szCs w:val="24"/>
          <w:lang w:val="en-US"/>
        </w:rPr>
        <w:t>22</w:t>
      </w:r>
      <w:r w:rsidRPr="00BC1A48">
        <w:rPr>
          <w:rFonts w:ascii="Times New Roman" w:hAnsi="Times New Roman" w:cs="Times New Roman"/>
          <w:b/>
          <w:sz w:val="24"/>
          <w:szCs w:val="24"/>
          <w:lang w:val="en-US"/>
        </w:rPr>
        <w:t>/0</w:t>
      </w:r>
      <w:r w:rsidR="00494473" w:rsidRPr="00BC1A48">
        <w:rPr>
          <w:rFonts w:ascii="Times New Roman" w:hAnsi="Times New Roman" w:cs="Times New Roman"/>
          <w:b/>
          <w:sz w:val="24"/>
          <w:szCs w:val="24"/>
          <w:lang w:val="en-US"/>
        </w:rPr>
        <w:t>9</w:t>
      </w:r>
      <w:r w:rsidRPr="00BC1A48">
        <w:rPr>
          <w:rFonts w:ascii="Times New Roman" w:hAnsi="Times New Roman" w:cs="Times New Roman"/>
          <w:b/>
          <w:sz w:val="24"/>
          <w:szCs w:val="24"/>
          <w:lang w:val="en-US"/>
        </w:rPr>
        <w:t xml:space="preserve">): </w:t>
      </w:r>
      <w:r w:rsidR="00884D7F" w:rsidRPr="00BC1A48">
        <w:rPr>
          <w:rFonts w:ascii="Times New Roman" w:hAnsi="Times New Roman" w:cs="Times New Roman"/>
          <w:b/>
          <w:sz w:val="24"/>
          <w:szCs w:val="24"/>
          <w:lang w:val="en-US"/>
        </w:rPr>
        <w:t>Trauma e SEPT 1</w:t>
      </w:r>
      <w:r w:rsidR="00155593" w:rsidRPr="00BC1A48">
        <w:rPr>
          <w:rFonts w:ascii="Times New Roman" w:hAnsi="Times New Roman" w:cs="Times New Roman"/>
          <w:b/>
          <w:sz w:val="24"/>
          <w:szCs w:val="24"/>
          <w:lang w:val="en-US"/>
        </w:rPr>
        <w:t xml:space="preserve">: </w:t>
      </w:r>
      <w:proofErr w:type="spellStart"/>
      <w:r w:rsidR="00155593" w:rsidRPr="00BC1A48">
        <w:rPr>
          <w:rFonts w:ascii="Times New Roman" w:hAnsi="Times New Roman" w:cs="Times New Roman"/>
          <w:b/>
          <w:sz w:val="24"/>
          <w:szCs w:val="24"/>
          <w:lang w:val="en-US"/>
        </w:rPr>
        <w:t>crítica</w:t>
      </w:r>
      <w:proofErr w:type="spellEnd"/>
      <w:r w:rsidR="00155593" w:rsidRPr="00BC1A48">
        <w:rPr>
          <w:rFonts w:ascii="Times New Roman" w:hAnsi="Times New Roman" w:cs="Times New Roman"/>
          <w:b/>
          <w:sz w:val="24"/>
          <w:szCs w:val="24"/>
          <w:lang w:val="en-US"/>
        </w:rPr>
        <w:t xml:space="preserve"> 1</w:t>
      </w:r>
    </w:p>
    <w:p w14:paraId="774CD837" w14:textId="77777777" w:rsidR="0079290B" w:rsidRPr="002B252D" w:rsidRDefault="0079290B" w:rsidP="00607083">
      <w:pPr>
        <w:autoSpaceDE w:val="0"/>
        <w:autoSpaceDN w:val="0"/>
        <w:adjustRightInd w:val="0"/>
        <w:spacing w:before="120" w:after="120"/>
        <w:ind w:left="567" w:hanging="567"/>
        <w:jc w:val="both"/>
        <w:rPr>
          <w:rFonts w:ascii="Times New Roman" w:hAnsi="Times New Roman"/>
          <w:sz w:val="24"/>
          <w:szCs w:val="24"/>
          <w:lang w:val="en-US"/>
        </w:rPr>
      </w:pPr>
      <w:r w:rsidRPr="002B252D">
        <w:rPr>
          <w:rFonts w:ascii="Times New Roman" w:hAnsi="Times New Roman"/>
          <w:sz w:val="24"/>
          <w:szCs w:val="24"/>
          <w:lang w:val="en-US"/>
        </w:rPr>
        <w:t>YOUNG, A. 1995</w:t>
      </w:r>
      <w:r>
        <w:rPr>
          <w:rFonts w:ascii="Times New Roman" w:hAnsi="Times New Roman"/>
          <w:sz w:val="24"/>
          <w:szCs w:val="24"/>
          <w:lang w:val="en-US"/>
        </w:rPr>
        <w:t>.</w:t>
      </w:r>
      <w:r w:rsidRPr="002B252D">
        <w:rPr>
          <w:rFonts w:ascii="Times New Roman" w:hAnsi="Times New Roman"/>
          <w:sz w:val="24"/>
          <w:szCs w:val="24"/>
          <w:lang w:val="en-US"/>
        </w:rPr>
        <w:t xml:space="preserve"> </w:t>
      </w:r>
      <w:r w:rsidRPr="002023D5">
        <w:rPr>
          <w:rFonts w:ascii="Times New Roman" w:hAnsi="Times New Roman"/>
          <w:i/>
          <w:iCs/>
          <w:sz w:val="24"/>
          <w:szCs w:val="24"/>
          <w:lang w:val="en-US"/>
        </w:rPr>
        <w:t>The Harmony of Illusions: Inventing Post-Traumatic Stress Disorder</w:t>
      </w:r>
      <w:r w:rsidRPr="002B252D">
        <w:rPr>
          <w:rFonts w:ascii="Times New Roman" w:hAnsi="Times New Roman"/>
          <w:sz w:val="24"/>
          <w:szCs w:val="24"/>
          <w:lang w:val="en-US"/>
        </w:rPr>
        <w:t>. Princeton, NJ: Princeton University Press.</w:t>
      </w:r>
    </w:p>
    <w:p w14:paraId="4F5C3A61" w14:textId="64E2DB06" w:rsidR="00E46A9D" w:rsidRPr="00365D28" w:rsidRDefault="00E46A9D" w:rsidP="00607083">
      <w:pPr>
        <w:pStyle w:val="Normal1"/>
        <w:spacing w:before="120" w:after="120"/>
        <w:ind w:left="567" w:hanging="567"/>
        <w:rPr>
          <w:rFonts w:ascii="Times New Roman" w:hAnsi="Times New Roman" w:cs="Times New Roman"/>
          <w:b/>
          <w:sz w:val="24"/>
          <w:szCs w:val="24"/>
          <w:lang w:val="en-US"/>
        </w:rPr>
      </w:pPr>
      <w:r w:rsidRPr="00365D28">
        <w:rPr>
          <w:rFonts w:ascii="Times New Roman" w:hAnsi="Times New Roman" w:cs="Times New Roman"/>
          <w:b/>
          <w:sz w:val="24"/>
          <w:szCs w:val="24"/>
          <w:lang w:val="en-US"/>
        </w:rPr>
        <w:t>Aula 4 (</w:t>
      </w:r>
      <w:r w:rsidR="00494473" w:rsidRPr="00365D28">
        <w:rPr>
          <w:rFonts w:ascii="Times New Roman" w:hAnsi="Times New Roman" w:cs="Times New Roman"/>
          <w:b/>
          <w:sz w:val="24"/>
          <w:szCs w:val="24"/>
          <w:lang w:val="en-US"/>
        </w:rPr>
        <w:t>29</w:t>
      </w:r>
      <w:r w:rsidRPr="00365D28">
        <w:rPr>
          <w:rFonts w:ascii="Times New Roman" w:hAnsi="Times New Roman" w:cs="Times New Roman"/>
          <w:b/>
          <w:sz w:val="24"/>
          <w:szCs w:val="24"/>
          <w:lang w:val="en-US"/>
        </w:rPr>
        <w:t>/0</w:t>
      </w:r>
      <w:r w:rsidR="00494473" w:rsidRPr="00365D28">
        <w:rPr>
          <w:rFonts w:ascii="Times New Roman" w:hAnsi="Times New Roman" w:cs="Times New Roman"/>
          <w:b/>
          <w:sz w:val="24"/>
          <w:szCs w:val="24"/>
          <w:lang w:val="en-US"/>
        </w:rPr>
        <w:t>9</w:t>
      </w:r>
      <w:r w:rsidRPr="00365D28">
        <w:rPr>
          <w:rFonts w:ascii="Times New Roman" w:hAnsi="Times New Roman" w:cs="Times New Roman"/>
          <w:b/>
          <w:sz w:val="24"/>
          <w:szCs w:val="24"/>
          <w:lang w:val="en-US"/>
        </w:rPr>
        <w:t xml:space="preserve">):  </w:t>
      </w:r>
      <w:r w:rsidR="00884D7F" w:rsidRPr="00365D28">
        <w:rPr>
          <w:rFonts w:ascii="Times New Roman" w:hAnsi="Times New Roman" w:cs="Times New Roman"/>
          <w:b/>
          <w:sz w:val="24"/>
          <w:szCs w:val="24"/>
          <w:lang w:val="en-US"/>
        </w:rPr>
        <w:t>Trauma e SEPT 2</w:t>
      </w:r>
      <w:r w:rsidR="00155593" w:rsidRPr="00365D28">
        <w:rPr>
          <w:rFonts w:ascii="Times New Roman" w:hAnsi="Times New Roman" w:cs="Times New Roman"/>
          <w:b/>
          <w:sz w:val="24"/>
          <w:szCs w:val="24"/>
          <w:lang w:val="en-US"/>
        </w:rPr>
        <w:t xml:space="preserve">: </w:t>
      </w:r>
      <w:proofErr w:type="spellStart"/>
      <w:r w:rsidR="00155593" w:rsidRPr="00365D28">
        <w:rPr>
          <w:rFonts w:ascii="Times New Roman" w:hAnsi="Times New Roman" w:cs="Times New Roman"/>
          <w:b/>
          <w:sz w:val="24"/>
          <w:szCs w:val="24"/>
          <w:lang w:val="en-US"/>
        </w:rPr>
        <w:t>crítica</w:t>
      </w:r>
      <w:proofErr w:type="spellEnd"/>
      <w:r w:rsidR="00155593" w:rsidRPr="00365D28">
        <w:rPr>
          <w:rFonts w:ascii="Times New Roman" w:hAnsi="Times New Roman" w:cs="Times New Roman"/>
          <w:b/>
          <w:sz w:val="24"/>
          <w:szCs w:val="24"/>
          <w:lang w:val="en-US"/>
        </w:rPr>
        <w:t xml:space="preserve"> 2</w:t>
      </w:r>
    </w:p>
    <w:p w14:paraId="636CB28E" w14:textId="1FEB0365" w:rsidR="00155593" w:rsidRPr="00BC1A48" w:rsidRDefault="00155593" w:rsidP="00607083">
      <w:pPr>
        <w:autoSpaceDE w:val="0"/>
        <w:autoSpaceDN w:val="0"/>
        <w:adjustRightInd w:val="0"/>
        <w:spacing w:before="120" w:after="120"/>
        <w:ind w:left="567" w:hanging="567"/>
        <w:rPr>
          <w:rFonts w:ascii="Times New Roman" w:hAnsi="Times New Roman"/>
          <w:sz w:val="24"/>
          <w:szCs w:val="24"/>
          <w:lang w:val="en-US"/>
        </w:rPr>
      </w:pPr>
      <w:r w:rsidRPr="00222639">
        <w:rPr>
          <w:rFonts w:ascii="Times New Roman" w:hAnsi="Times New Roman"/>
          <w:sz w:val="24"/>
          <w:szCs w:val="24"/>
          <w:lang w:val="en-US"/>
        </w:rPr>
        <w:t>FASSIN, Didier e RECHTMAN, Richard. 2009.</w:t>
      </w:r>
      <w:r w:rsidRPr="00222639">
        <w:rPr>
          <w:rFonts w:ascii="Times New Roman" w:hAnsi="Times New Roman"/>
          <w:i/>
          <w:sz w:val="24"/>
          <w:szCs w:val="24"/>
          <w:lang w:val="en-US"/>
        </w:rPr>
        <w:t xml:space="preserve">The Empire of Trauma. An Inquiry into the Condition of Victimhood. </w:t>
      </w:r>
      <w:r w:rsidRPr="00BC1A48">
        <w:rPr>
          <w:rFonts w:ascii="Times New Roman" w:hAnsi="Times New Roman"/>
          <w:i/>
          <w:sz w:val="24"/>
          <w:szCs w:val="24"/>
          <w:lang w:val="en-US"/>
        </w:rPr>
        <w:t xml:space="preserve">Princeton: </w:t>
      </w:r>
      <w:r w:rsidRPr="00BC1A48">
        <w:rPr>
          <w:rFonts w:ascii="Times New Roman" w:hAnsi="Times New Roman"/>
          <w:sz w:val="24"/>
          <w:szCs w:val="24"/>
          <w:lang w:val="en-US"/>
        </w:rPr>
        <w:t>Princeton University Press.</w:t>
      </w:r>
    </w:p>
    <w:p w14:paraId="359576D0" w14:textId="77777777" w:rsidR="0079290B" w:rsidRPr="00CA11A4" w:rsidRDefault="0079290B" w:rsidP="00607083">
      <w:pPr>
        <w:shd w:val="clear" w:color="auto" w:fill="FFFFFF"/>
        <w:spacing w:before="120" w:after="120"/>
        <w:ind w:left="567" w:hanging="567"/>
        <w:jc w:val="both"/>
        <w:rPr>
          <w:rFonts w:ascii="Times New Roman" w:eastAsia="Times New Roman" w:hAnsi="Times New Roman"/>
          <w:kern w:val="36"/>
          <w:sz w:val="24"/>
          <w:szCs w:val="24"/>
        </w:rPr>
      </w:pPr>
      <w:r w:rsidRPr="002B252D">
        <w:rPr>
          <w:rFonts w:ascii="Times New Roman" w:eastAsia="Times New Roman" w:hAnsi="Times New Roman"/>
          <w:kern w:val="36"/>
          <w:sz w:val="24"/>
          <w:szCs w:val="24"/>
          <w:lang w:val="en-US"/>
        </w:rPr>
        <w:t xml:space="preserve">BRESLAU, J. 2004. </w:t>
      </w:r>
      <w:r w:rsidRPr="004A3BFC">
        <w:rPr>
          <w:rFonts w:ascii="Times New Roman" w:eastAsia="Times New Roman" w:hAnsi="Times New Roman"/>
          <w:kern w:val="36"/>
          <w:sz w:val="24"/>
          <w:szCs w:val="24"/>
          <w:lang w:val="en-US"/>
        </w:rPr>
        <w:t>Cultures of trauma: anthropological views of posttraumatic stress disorder in international health</w:t>
      </w:r>
      <w:r w:rsidRPr="002B252D">
        <w:rPr>
          <w:rFonts w:ascii="Times New Roman" w:eastAsia="Times New Roman" w:hAnsi="Times New Roman"/>
          <w:kern w:val="36"/>
          <w:sz w:val="24"/>
          <w:szCs w:val="24"/>
          <w:lang w:val="en-US"/>
        </w:rPr>
        <w:t xml:space="preserve">. </w:t>
      </w:r>
      <w:r w:rsidRPr="00CA11A4">
        <w:rPr>
          <w:rFonts w:ascii="Times New Roman" w:eastAsia="Times New Roman" w:hAnsi="Times New Roman"/>
          <w:i/>
          <w:iCs/>
          <w:sz w:val="24"/>
          <w:szCs w:val="24"/>
        </w:rPr>
        <w:t xml:space="preserve">Culture, Medicine &amp; </w:t>
      </w:r>
      <w:proofErr w:type="spellStart"/>
      <w:r w:rsidRPr="00CA11A4">
        <w:rPr>
          <w:rFonts w:ascii="Times New Roman" w:eastAsia="Times New Roman" w:hAnsi="Times New Roman"/>
          <w:i/>
          <w:iCs/>
          <w:sz w:val="24"/>
          <w:szCs w:val="24"/>
        </w:rPr>
        <w:t>Psychiatry</w:t>
      </w:r>
      <w:proofErr w:type="spellEnd"/>
      <w:r w:rsidRPr="00CA11A4">
        <w:rPr>
          <w:rFonts w:ascii="Times New Roman" w:eastAsia="Times New Roman" w:hAnsi="Times New Roman"/>
          <w:sz w:val="24"/>
          <w:szCs w:val="24"/>
        </w:rPr>
        <w:t xml:space="preserve">, </w:t>
      </w:r>
      <w:r w:rsidRPr="00CA11A4">
        <w:rPr>
          <w:rFonts w:ascii="Times New Roman" w:eastAsia="Times New Roman" w:hAnsi="Times New Roman"/>
          <w:sz w:val="24"/>
          <w:szCs w:val="24"/>
          <w:shd w:val="clear" w:color="auto" w:fill="FFFFFF"/>
        </w:rPr>
        <w:t>28(2), pp. 113-26.</w:t>
      </w:r>
    </w:p>
    <w:p w14:paraId="4F2B90CE" w14:textId="42EFEAD8" w:rsidR="00E46A9D" w:rsidRPr="00155593" w:rsidRDefault="00E46A9D" w:rsidP="00607083">
      <w:pPr>
        <w:pStyle w:val="Normal1"/>
        <w:spacing w:before="120" w:after="120"/>
        <w:ind w:left="567" w:hanging="567"/>
        <w:rPr>
          <w:rFonts w:ascii="Times New Roman" w:hAnsi="Times New Roman" w:cs="Times New Roman"/>
          <w:b/>
          <w:sz w:val="24"/>
          <w:szCs w:val="24"/>
        </w:rPr>
      </w:pPr>
      <w:r w:rsidRPr="00155593">
        <w:rPr>
          <w:rFonts w:ascii="Times New Roman" w:hAnsi="Times New Roman" w:cs="Times New Roman"/>
          <w:b/>
          <w:sz w:val="24"/>
          <w:szCs w:val="24"/>
        </w:rPr>
        <w:t>Aula 5 (</w:t>
      </w:r>
      <w:r w:rsidR="00494473" w:rsidRPr="00155593">
        <w:rPr>
          <w:rFonts w:ascii="Times New Roman" w:hAnsi="Times New Roman" w:cs="Times New Roman"/>
          <w:b/>
          <w:sz w:val="24"/>
          <w:szCs w:val="24"/>
        </w:rPr>
        <w:t>06</w:t>
      </w:r>
      <w:r w:rsidRPr="00155593">
        <w:rPr>
          <w:rFonts w:ascii="Times New Roman" w:hAnsi="Times New Roman" w:cs="Times New Roman"/>
          <w:b/>
          <w:sz w:val="24"/>
          <w:szCs w:val="24"/>
        </w:rPr>
        <w:t>/</w:t>
      </w:r>
      <w:r w:rsidR="00494473" w:rsidRPr="00155593">
        <w:rPr>
          <w:rFonts w:ascii="Times New Roman" w:hAnsi="Times New Roman" w:cs="Times New Roman"/>
          <w:b/>
          <w:sz w:val="24"/>
          <w:szCs w:val="24"/>
        </w:rPr>
        <w:t>10</w:t>
      </w:r>
      <w:r w:rsidRPr="00155593">
        <w:rPr>
          <w:rFonts w:ascii="Times New Roman" w:hAnsi="Times New Roman" w:cs="Times New Roman"/>
          <w:b/>
          <w:sz w:val="24"/>
          <w:szCs w:val="24"/>
        </w:rPr>
        <w:t xml:space="preserve">): </w:t>
      </w:r>
      <w:r w:rsidR="00884D7F" w:rsidRPr="00155593">
        <w:rPr>
          <w:rFonts w:ascii="Times New Roman" w:hAnsi="Times New Roman" w:cs="Times New Roman"/>
          <w:b/>
          <w:sz w:val="24"/>
          <w:szCs w:val="24"/>
        </w:rPr>
        <w:t xml:space="preserve"> </w:t>
      </w:r>
      <w:r w:rsidR="00155593" w:rsidRPr="00222639">
        <w:rPr>
          <w:rFonts w:ascii="Times New Roman" w:hAnsi="Times New Roman"/>
          <w:b/>
          <w:bCs/>
          <w:sz w:val="24"/>
          <w:szCs w:val="24"/>
        </w:rPr>
        <w:t xml:space="preserve">Trauma e </w:t>
      </w:r>
      <w:r w:rsidR="00D9302C">
        <w:rPr>
          <w:rFonts w:ascii="Times New Roman" w:hAnsi="Times New Roman"/>
          <w:b/>
          <w:bCs/>
          <w:sz w:val="24"/>
          <w:szCs w:val="24"/>
        </w:rPr>
        <w:t xml:space="preserve">psicanálise </w:t>
      </w:r>
    </w:p>
    <w:p w14:paraId="4CB1BA9E" w14:textId="77777777" w:rsidR="00365D28" w:rsidRPr="00222639" w:rsidRDefault="00365D28" w:rsidP="00607083">
      <w:pPr>
        <w:spacing w:before="120" w:after="120"/>
        <w:ind w:left="567" w:hanging="567"/>
        <w:jc w:val="both"/>
        <w:rPr>
          <w:rFonts w:ascii="Times New Roman" w:hAnsi="Times New Roman"/>
          <w:b/>
          <w:bCs/>
          <w:sz w:val="24"/>
          <w:szCs w:val="24"/>
          <w:lang w:val="en-US"/>
        </w:rPr>
      </w:pPr>
      <w:r w:rsidRPr="00222639">
        <w:rPr>
          <w:rFonts w:ascii="Times New Roman" w:hAnsi="Times New Roman"/>
          <w:bCs/>
          <w:sz w:val="24"/>
          <w:szCs w:val="24"/>
        </w:rPr>
        <w:t>LEYS, Ruth. 2000.</w:t>
      </w:r>
      <w:r w:rsidRPr="00222639">
        <w:rPr>
          <w:rFonts w:ascii="Times New Roman" w:hAnsi="Times New Roman"/>
          <w:b/>
          <w:bCs/>
          <w:sz w:val="24"/>
          <w:szCs w:val="24"/>
        </w:rPr>
        <w:t xml:space="preserve"> </w:t>
      </w:r>
      <w:r w:rsidRPr="00222639">
        <w:rPr>
          <w:rFonts w:ascii="Times New Roman" w:hAnsi="Times New Roman"/>
          <w:i/>
          <w:sz w:val="24"/>
          <w:szCs w:val="24"/>
          <w:lang w:val="en-US"/>
        </w:rPr>
        <w:t>Trauma: a genealogy</w:t>
      </w:r>
      <w:r w:rsidRPr="00222639">
        <w:rPr>
          <w:rFonts w:ascii="Times New Roman" w:hAnsi="Times New Roman"/>
          <w:sz w:val="24"/>
          <w:szCs w:val="24"/>
          <w:lang w:val="en-US"/>
        </w:rPr>
        <w:t xml:space="preserve">. Chicago: The University of Chicago Press. Introduction e </w:t>
      </w:r>
      <w:proofErr w:type="spellStart"/>
      <w:r w:rsidRPr="00222639">
        <w:rPr>
          <w:rFonts w:ascii="Times New Roman" w:hAnsi="Times New Roman"/>
          <w:sz w:val="24"/>
          <w:szCs w:val="24"/>
          <w:lang w:val="en-US"/>
        </w:rPr>
        <w:t>Capítulo</w:t>
      </w:r>
      <w:proofErr w:type="spellEnd"/>
      <w:r w:rsidRPr="00222639">
        <w:rPr>
          <w:rFonts w:ascii="Times New Roman" w:hAnsi="Times New Roman"/>
          <w:sz w:val="24"/>
          <w:szCs w:val="24"/>
          <w:lang w:val="en-US"/>
        </w:rPr>
        <w:t xml:space="preserve"> 1: Freud and Trauma; </w:t>
      </w:r>
      <w:proofErr w:type="spellStart"/>
      <w:r w:rsidRPr="00222639">
        <w:rPr>
          <w:rFonts w:ascii="Times New Roman" w:hAnsi="Times New Roman"/>
          <w:sz w:val="24"/>
          <w:szCs w:val="24"/>
          <w:lang w:val="en-US"/>
        </w:rPr>
        <w:t>Capítulo</w:t>
      </w:r>
      <w:proofErr w:type="spellEnd"/>
      <w:r w:rsidRPr="00222639">
        <w:rPr>
          <w:rFonts w:ascii="Times New Roman" w:hAnsi="Times New Roman"/>
          <w:sz w:val="24"/>
          <w:szCs w:val="24"/>
          <w:lang w:val="en-US"/>
        </w:rPr>
        <w:t xml:space="preserve"> VII: The Science of the literal: The Neurobiology of trauma e </w:t>
      </w:r>
      <w:proofErr w:type="spellStart"/>
      <w:r w:rsidRPr="00222639">
        <w:rPr>
          <w:rFonts w:ascii="Times New Roman" w:hAnsi="Times New Roman"/>
          <w:sz w:val="24"/>
          <w:szCs w:val="24"/>
          <w:lang w:val="en-US"/>
        </w:rPr>
        <w:t>Capítulo</w:t>
      </w:r>
      <w:proofErr w:type="spellEnd"/>
      <w:r w:rsidRPr="00222639">
        <w:rPr>
          <w:rFonts w:ascii="Times New Roman" w:hAnsi="Times New Roman"/>
          <w:sz w:val="24"/>
          <w:szCs w:val="24"/>
          <w:lang w:val="en-US"/>
        </w:rPr>
        <w:t xml:space="preserve"> VIII: The Pathos of the literal: trauma and the crisis of representation.</w:t>
      </w:r>
    </w:p>
    <w:p w14:paraId="0756145E" w14:textId="06C73848" w:rsidR="00E46A9D" w:rsidRDefault="00E46A9D" w:rsidP="00607083">
      <w:pPr>
        <w:pStyle w:val="Normal1"/>
        <w:spacing w:before="120" w:after="120"/>
        <w:ind w:left="567" w:hanging="567"/>
        <w:rPr>
          <w:rFonts w:ascii="Times New Roman" w:hAnsi="Times New Roman"/>
          <w:b/>
          <w:bCs/>
          <w:sz w:val="24"/>
          <w:szCs w:val="24"/>
        </w:rPr>
      </w:pPr>
      <w:r w:rsidRPr="00155593">
        <w:rPr>
          <w:rFonts w:ascii="Times New Roman" w:hAnsi="Times New Roman" w:cs="Times New Roman"/>
          <w:b/>
          <w:sz w:val="24"/>
          <w:szCs w:val="24"/>
        </w:rPr>
        <w:t>Aula 6 (</w:t>
      </w:r>
      <w:r w:rsidR="00494473" w:rsidRPr="00155593">
        <w:rPr>
          <w:rFonts w:ascii="Times New Roman" w:hAnsi="Times New Roman" w:cs="Times New Roman"/>
          <w:b/>
          <w:sz w:val="24"/>
          <w:szCs w:val="24"/>
        </w:rPr>
        <w:t>13/10</w:t>
      </w:r>
      <w:r w:rsidRPr="00155593">
        <w:rPr>
          <w:rFonts w:ascii="Times New Roman" w:hAnsi="Times New Roman" w:cs="Times New Roman"/>
          <w:b/>
          <w:sz w:val="24"/>
          <w:szCs w:val="24"/>
        </w:rPr>
        <w:t xml:space="preserve">): </w:t>
      </w:r>
      <w:r w:rsidR="00155593" w:rsidRPr="00155593">
        <w:rPr>
          <w:rFonts w:ascii="Times New Roman" w:hAnsi="Times New Roman"/>
          <w:b/>
          <w:bCs/>
          <w:sz w:val="24"/>
          <w:szCs w:val="24"/>
        </w:rPr>
        <w:t xml:space="preserve">Trauma e </w:t>
      </w:r>
      <w:r w:rsidR="00D9302C" w:rsidRPr="00155593">
        <w:rPr>
          <w:rFonts w:ascii="Times New Roman" w:hAnsi="Times New Roman"/>
          <w:b/>
          <w:bCs/>
          <w:sz w:val="24"/>
          <w:szCs w:val="24"/>
        </w:rPr>
        <w:t>neurobiologia</w:t>
      </w:r>
    </w:p>
    <w:p w14:paraId="2086BE0A" w14:textId="77777777" w:rsidR="00365D28" w:rsidRPr="00527ADB" w:rsidRDefault="00365D28" w:rsidP="00607083">
      <w:pPr>
        <w:pStyle w:val="Default"/>
        <w:spacing w:before="120" w:after="120"/>
        <w:ind w:left="567" w:hanging="567"/>
        <w:jc w:val="both"/>
        <w:rPr>
          <w:rFonts w:ascii="Times New Roman" w:hAnsi="Times New Roman" w:cs="Times New Roman"/>
        </w:rPr>
      </w:pPr>
      <w:r w:rsidRPr="00527ADB">
        <w:rPr>
          <w:rFonts w:ascii="Times New Roman" w:hAnsi="Times New Roman" w:cs="Times New Roman"/>
        </w:rPr>
        <w:t xml:space="preserve">ORTEGA, Francisco. 2021. Perspectivas neurocientíficas para uma teoria do trauma: </w:t>
      </w:r>
    </w:p>
    <w:p w14:paraId="6C3536DC" w14:textId="77777777" w:rsidR="00365D28" w:rsidRPr="00E73C27" w:rsidRDefault="00365D28" w:rsidP="00607083">
      <w:pPr>
        <w:spacing w:before="120" w:after="120"/>
        <w:ind w:left="567" w:hanging="567"/>
        <w:jc w:val="both"/>
        <w:rPr>
          <w:rFonts w:ascii="Times New Roman" w:hAnsi="Times New Roman" w:cs="Times New Roman"/>
          <w:sz w:val="24"/>
          <w:szCs w:val="24"/>
          <w:lang w:val="en-US"/>
        </w:rPr>
      </w:pPr>
      <w:r w:rsidRPr="00527ADB">
        <w:rPr>
          <w:rFonts w:ascii="Times New Roman" w:hAnsi="Times New Roman" w:cs="Times New Roman"/>
          <w:sz w:val="24"/>
          <w:szCs w:val="24"/>
        </w:rPr>
        <w:t xml:space="preserve"> </w:t>
      </w:r>
      <w:r w:rsidRPr="00527ADB">
        <w:rPr>
          <w:rFonts w:ascii="Times New Roman" w:hAnsi="Times New Roman" w:cs="Times New Roman"/>
          <w:color w:val="000000"/>
          <w:sz w:val="24"/>
          <w:szCs w:val="24"/>
        </w:rPr>
        <w:t xml:space="preserve">revisão crítica dos modelos integrativos entre a biologia e a cultura. </w:t>
      </w:r>
      <w:r w:rsidRPr="00E73C27">
        <w:rPr>
          <w:rFonts w:ascii="Times New Roman" w:hAnsi="Times New Roman" w:cs="Times New Roman"/>
          <w:color w:val="000000"/>
          <w:sz w:val="24"/>
          <w:szCs w:val="24"/>
          <w:lang w:val="en-US"/>
        </w:rPr>
        <w:t xml:space="preserve">Cad. </w:t>
      </w:r>
      <w:proofErr w:type="spellStart"/>
      <w:r w:rsidRPr="00E73C27">
        <w:rPr>
          <w:rFonts w:ascii="Times New Roman" w:hAnsi="Times New Roman" w:cs="Times New Roman"/>
          <w:color w:val="000000"/>
          <w:sz w:val="24"/>
          <w:szCs w:val="24"/>
          <w:lang w:val="en-US"/>
        </w:rPr>
        <w:t>Saúde</w:t>
      </w:r>
      <w:proofErr w:type="spellEnd"/>
      <w:r w:rsidRPr="00E73C27">
        <w:rPr>
          <w:rFonts w:ascii="Times New Roman" w:hAnsi="Times New Roman" w:cs="Times New Roman"/>
          <w:color w:val="000000"/>
          <w:sz w:val="24"/>
          <w:szCs w:val="24"/>
          <w:lang w:val="en-US"/>
        </w:rPr>
        <w:t xml:space="preserve"> </w:t>
      </w:r>
      <w:proofErr w:type="spellStart"/>
      <w:r w:rsidRPr="00E73C27">
        <w:rPr>
          <w:rFonts w:ascii="Times New Roman" w:hAnsi="Times New Roman" w:cs="Times New Roman"/>
          <w:color w:val="000000"/>
          <w:sz w:val="24"/>
          <w:szCs w:val="24"/>
          <w:lang w:val="en-US"/>
        </w:rPr>
        <w:t>Pública</w:t>
      </w:r>
      <w:proofErr w:type="spellEnd"/>
      <w:r w:rsidRPr="00E73C27">
        <w:rPr>
          <w:rFonts w:ascii="Times New Roman" w:hAnsi="Times New Roman" w:cs="Times New Roman"/>
          <w:color w:val="000000"/>
          <w:sz w:val="24"/>
          <w:szCs w:val="24"/>
          <w:lang w:val="en-US"/>
        </w:rPr>
        <w:t xml:space="preserve"> 2021; 37(8)</w:t>
      </w:r>
      <w:r w:rsidRPr="00E73C27">
        <w:rPr>
          <w:rFonts w:ascii="Times New Roman" w:hAnsi="Times New Roman"/>
          <w:color w:val="000000"/>
          <w:sz w:val="24"/>
          <w:szCs w:val="24"/>
          <w:lang w:val="en-US"/>
        </w:rPr>
        <w:t>.</w:t>
      </w:r>
    </w:p>
    <w:p w14:paraId="146F748A" w14:textId="77777777" w:rsidR="00E73C27" w:rsidRPr="00222639" w:rsidRDefault="00E73C27" w:rsidP="00E73C27">
      <w:pPr>
        <w:autoSpaceDE w:val="0"/>
        <w:autoSpaceDN w:val="0"/>
        <w:adjustRightInd w:val="0"/>
        <w:ind w:left="709" w:hanging="709"/>
        <w:rPr>
          <w:rFonts w:ascii="Times New Roman" w:hAnsi="Times New Roman"/>
          <w:sz w:val="24"/>
          <w:szCs w:val="24"/>
          <w:lang w:val="en-US"/>
        </w:rPr>
      </w:pPr>
      <w:r w:rsidRPr="00222639">
        <w:rPr>
          <w:rFonts w:ascii="Times New Roman" w:hAnsi="Times New Roman"/>
          <w:bCs/>
          <w:iCs/>
          <w:sz w:val="24"/>
          <w:szCs w:val="24"/>
          <w:lang w:val="en-US" w:bidi="th-TH"/>
        </w:rPr>
        <w:t>MALABOU, Catherine. 2012</w:t>
      </w:r>
      <w:r w:rsidRPr="00222639">
        <w:rPr>
          <w:rFonts w:ascii="Times New Roman" w:hAnsi="Times New Roman"/>
          <w:bCs/>
          <w:i/>
          <w:iCs/>
          <w:sz w:val="24"/>
          <w:szCs w:val="24"/>
          <w:lang w:val="en-US" w:bidi="th-TH"/>
        </w:rPr>
        <w:t xml:space="preserve">. </w:t>
      </w:r>
      <w:r w:rsidRPr="00222639">
        <w:rPr>
          <w:rFonts w:ascii="Times New Roman" w:hAnsi="Times New Roman"/>
          <w:i/>
          <w:sz w:val="24"/>
          <w:szCs w:val="24"/>
          <w:lang w:val="en-US"/>
        </w:rPr>
        <w:t>The New Wounded. From Neurosis to Brain Damage.</w:t>
      </w:r>
      <w:r w:rsidRPr="00222639">
        <w:rPr>
          <w:rFonts w:ascii="Times New Roman" w:hAnsi="Times New Roman"/>
          <w:sz w:val="24"/>
          <w:szCs w:val="24"/>
          <w:lang w:val="en-US"/>
        </w:rPr>
        <w:t xml:space="preserve"> </w:t>
      </w:r>
      <w:r w:rsidRPr="00E73C27">
        <w:rPr>
          <w:rFonts w:ascii="Times New Roman" w:hAnsi="Times New Roman"/>
          <w:sz w:val="24"/>
          <w:szCs w:val="24"/>
          <w:lang w:val="en-US"/>
        </w:rPr>
        <w:t xml:space="preserve">New York: Fordham University Press. </w:t>
      </w:r>
      <w:proofErr w:type="spellStart"/>
      <w:r w:rsidRPr="00222639">
        <w:rPr>
          <w:rFonts w:ascii="Times New Roman" w:hAnsi="Times New Roman"/>
          <w:sz w:val="24"/>
          <w:szCs w:val="24"/>
          <w:lang w:val="en-US"/>
        </w:rPr>
        <w:t>Capítulos</w:t>
      </w:r>
      <w:proofErr w:type="spellEnd"/>
      <w:r w:rsidRPr="00222639">
        <w:rPr>
          <w:rFonts w:ascii="Times New Roman" w:hAnsi="Times New Roman"/>
          <w:sz w:val="24"/>
          <w:szCs w:val="24"/>
          <w:lang w:val="en-US"/>
        </w:rPr>
        <w:t>: Part three: on the beyond of the pleasure principle – that it exists</w:t>
      </w:r>
    </w:p>
    <w:p w14:paraId="40ED6049" w14:textId="77777777" w:rsidR="00881595" w:rsidRPr="00881595" w:rsidRDefault="00E46A9D" w:rsidP="00607083">
      <w:pPr>
        <w:spacing w:before="120" w:after="120"/>
        <w:ind w:left="567" w:hanging="567"/>
        <w:jc w:val="both"/>
        <w:rPr>
          <w:rFonts w:ascii="Times New Roman" w:hAnsi="Times New Roman"/>
          <w:b/>
          <w:bCs/>
          <w:sz w:val="24"/>
          <w:szCs w:val="24"/>
        </w:rPr>
      </w:pPr>
      <w:r w:rsidRPr="00881595">
        <w:rPr>
          <w:rFonts w:ascii="Times New Roman" w:hAnsi="Times New Roman" w:cs="Times New Roman"/>
          <w:b/>
          <w:sz w:val="24"/>
          <w:szCs w:val="24"/>
        </w:rPr>
        <w:t>Aula 7 (</w:t>
      </w:r>
      <w:r w:rsidR="00494473" w:rsidRPr="00881595">
        <w:rPr>
          <w:rFonts w:ascii="Times New Roman" w:hAnsi="Times New Roman" w:cs="Times New Roman"/>
          <w:b/>
          <w:sz w:val="24"/>
          <w:szCs w:val="24"/>
        </w:rPr>
        <w:t>20/10</w:t>
      </w:r>
      <w:r w:rsidRPr="00881595">
        <w:rPr>
          <w:rFonts w:ascii="Times New Roman" w:hAnsi="Times New Roman" w:cs="Times New Roman"/>
          <w:b/>
          <w:sz w:val="24"/>
          <w:szCs w:val="24"/>
        </w:rPr>
        <w:t xml:space="preserve">): </w:t>
      </w:r>
      <w:r w:rsidR="00881595" w:rsidRPr="00881595">
        <w:rPr>
          <w:rFonts w:ascii="Times New Roman" w:hAnsi="Times New Roman"/>
          <w:b/>
          <w:bCs/>
          <w:sz w:val="24"/>
          <w:szCs w:val="24"/>
        </w:rPr>
        <w:t>Antropologia do Trauma 1</w:t>
      </w:r>
    </w:p>
    <w:p w14:paraId="05CAA862" w14:textId="77777777" w:rsidR="00F650F6" w:rsidRPr="00BC1A48" w:rsidRDefault="00F650F6" w:rsidP="00607083">
      <w:pPr>
        <w:pStyle w:val="Default"/>
        <w:spacing w:before="120" w:after="120"/>
        <w:ind w:left="567" w:hanging="567"/>
        <w:rPr>
          <w:rFonts w:ascii="Times New Roman" w:hAnsi="Times New Roman" w:cs="Times New Roman"/>
          <w:color w:val="auto"/>
          <w:lang w:val="en-US"/>
        </w:rPr>
      </w:pPr>
      <w:r w:rsidRPr="00BC1A48">
        <w:rPr>
          <w:rFonts w:ascii="Times New Roman" w:hAnsi="Times New Roman" w:cs="Times New Roman"/>
          <w:color w:val="auto"/>
        </w:rPr>
        <w:t xml:space="preserve">KLEINMAN, Arthur e DESJARLAIS, Robert. </w:t>
      </w:r>
      <w:r w:rsidRPr="00F650F6">
        <w:rPr>
          <w:rFonts w:ascii="Times New Roman" w:hAnsi="Times New Roman" w:cs="Times New Roman"/>
          <w:color w:val="auto"/>
          <w:lang w:val="en-US"/>
        </w:rPr>
        <w:t xml:space="preserve">1997. Violence, Culture, and the Politics of Trauma. IN: Arthur KLEINMAN. Writing at </w:t>
      </w:r>
      <w:proofErr w:type="spellStart"/>
      <w:r w:rsidRPr="00F650F6">
        <w:rPr>
          <w:rFonts w:ascii="Times New Roman" w:hAnsi="Times New Roman" w:cs="Times New Roman"/>
          <w:color w:val="auto"/>
          <w:lang w:val="en-US"/>
        </w:rPr>
        <w:t>thc</w:t>
      </w:r>
      <w:proofErr w:type="spellEnd"/>
      <w:r w:rsidRPr="00F650F6">
        <w:rPr>
          <w:rFonts w:ascii="Times New Roman" w:hAnsi="Times New Roman" w:cs="Times New Roman"/>
          <w:color w:val="auto"/>
          <w:lang w:val="en-US"/>
        </w:rPr>
        <w:t xml:space="preserve"> margin: discourse between anthropology and medicine. </w:t>
      </w:r>
      <w:r w:rsidRPr="00BC1A48">
        <w:rPr>
          <w:rFonts w:ascii="Times New Roman" w:hAnsi="Times New Roman" w:cs="Times New Roman"/>
          <w:color w:val="auto"/>
          <w:lang w:val="en-US"/>
        </w:rPr>
        <w:t xml:space="preserve">University of </w:t>
      </w:r>
      <w:proofErr w:type="spellStart"/>
      <w:r w:rsidRPr="00BC1A48">
        <w:rPr>
          <w:rFonts w:ascii="Times New Roman" w:hAnsi="Times New Roman" w:cs="Times New Roman"/>
          <w:color w:val="auto"/>
          <w:lang w:val="en-US"/>
        </w:rPr>
        <w:t>Califórnia</w:t>
      </w:r>
      <w:proofErr w:type="spellEnd"/>
      <w:r w:rsidRPr="00BC1A48">
        <w:rPr>
          <w:rFonts w:ascii="Times New Roman" w:hAnsi="Times New Roman" w:cs="Times New Roman"/>
          <w:color w:val="auto"/>
          <w:lang w:val="en-US"/>
        </w:rPr>
        <w:t xml:space="preserve"> Press.</w:t>
      </w:r>
    </w:p>
    <w:p w14:paraId="6CE446EB" w14:textId="4483C0B7" w:rsidR="00881595" w:rsidRPr="00BC1A48" w:rsidRDefault="00F650F6" w:rsidP="00607083">
      <w:pPr>
        <w:pStyle w:val="Default"/>
        <w:spacing w:before="120" w:after="120"/>
        <w:ind w:left="567" w:hanging="567"/>
        <w:rPr>
          <w:lang w:val="en-US"/>
        </w:rPr>
      </w:pPr>
      <w:r w:rsidRPr="00BC1A48">
        <w:rPr>
          <w:rFonts w:ascii="Times New Roman" w:hAnsi="Times New Roman" w:cs="Times New Roman"/>
          <w:color w:val="auto"/>
          <w:lang w:val="en-US"/>
        </w:rPr>
        <w:t>L</w:t>
      </w:r>
      <w:r w:rsidR="00881595" w:rsidRPr="00222639">
        <w:rPr>
          <w:rFonts w:ascii="Times New Roman" w:hAnsi="Times New Roman"/>
          <w:lang w:val="en-US"/>
        </w:rPr>
        <w:t>ESTER, Rebecca. 2013. Back from the e</w:t>
      </w:r>
      <w:r w:rsidR="00881595" w:rsidRPr="00881595">
        <w:rPr>
          <w:rFonts w:ascii="Times New Roman" w:hAnsi="Times New Roman"/>
          <w:lang w:val="en-US"/>
        </w:rPr>
        <w:t xml:space="preserve">dge of existence: A critical anthropology of trauma. </w:t>
      </w:r>
      <w:r w:rsidR="00881595" w:rsidRPr="00881595">
        <w:rPr>
          <w:rFonts w:ascii="Times New Roman" w:hAnsi="Times New Roman"/>
          <w:i/>
          <w:lang w:val="en-US"/>
        </w:rPr>
        <w:t xml:space="preserve">Transcultural </w:t>
      </w:r>
      <w:proofErr w:type="gramStart"/>
      <w:r w:rsidR="00881595" w:rsidRPr="00881595">
        <w:rPr>
          <w:rFonts w:ascii="Times New Roman" w:hAnsi="Times New Roman"/>
          <w:i/>
          <w:lang w:val="en-US"/>
        </w:rPr>
        <w:t xml:space="preserve">Psychiatry </w:t>
      </w:r>
      <w:r w:rsidR="00881595" w:rsidRPr="00881595">
        <w:rPr>
          <w:rFonts w:ascii="Times New Roman" w:hAnsi="Times New Roman"/>
          <w:lang w:val="en-US"/>
        </w:rPr>
        <w:t xml:space="preserve"> 50</w:t>
      </w:r>
      <w:proofErr w:type="gramEnd"/>
      <w:r w:rsidR="00881595" w:rsidRPr="00881595">
        <w:rPr>
          <w:rFonts w:ascii="Times New Roman" w:hAnsi="Times New Roman"/>
          <w:lang w:val="en-US"/>
        </w:rPr>
        <w:t xml:space="preserve"> (5): 753–76</w:t>
      </w:r>
    </w:p>
    <w:p w14:paraId="0C8193BE" w14:textId="4D71F8F0" w:rsidR="00881595" w:rsidRPr="00222639" w:rsidRDefault="00881595" w:rsidP="00607083">
      <w:pPr>
        <w:autoSpaceDE w:val="0"/>
        <w:autoSpaceDN w:val="0"/>
        <w:adjustRightInd w:val="0"/>
        <w:spacing w:before="120" w:after="120"/>
        <w:ind w:left="567" w:hanging="567"/>
        <w:rPr>
          <w:rFonts w:ascii="Times New Roman" w:hAnsi="Times New Roman"/>
          <w:sz w:val="24"/>
          <w:szCs w:val="24"/>
          <w:lang w:val="en-US"/>
        </w:rPr>
      </w:pPr>
      <w:r w:rsidRPr="00222639">
        <w:rPr>
          <w:rFonts w:ascii="Times New Roman" w:hAnsi="Times New Roman"/>
          <w:sz w:val="24"/>
          <w:szCs w:val="24"/>
          <w:lang w:val="en-US"/>
        </w:rPr>
        <w:t xml:space="preserve">GOOD, Mary-Jo </w:t>
      </w:r>
      <w:proofErr w:type="spellStart"/>
      <w:r w:rsidRPr="00222639">
        <w:rPr>
          <w:rFonts w:ascii="Times New Roman" w:hAnsi="Times New Roman"/>
          <w:sz w:val="24"/>
          <w:szCs w:val="24"/>
          <w:lang w:val="en-US"/>
        </w:rPr>
        <w:t>DelVecchio</w:t>
      </w:r>
      <w:proofErr w:type="spellEnd"/>
      <w:r w:rsidRPr="00222639">
        <w:rPr>
          <w:rFonts w:ascii="Times New Roman" w:hAnsi="Times New Roman"/>
          <w:sz w:val="24"/>
          <w:szCs w:val="24"/>
          <w:lang w:val="en-US"/>
        </w:rPr>
        <w:t xml:space="preserve">. 2013. Perspectives on trauma and healing from anthropology and social and affective neuroscience. </w:t>
      </w:r>
      <w:r w:rsidRPr="00222639">
        <w:rPr>
          <w:rFonts w:ascii="Times New Roman" w:hAnsi="Times New Roman"/>
          <w:i/>
          <w:sz w:val="24"/>
          <w:szCs w:val="24"/>
          <w:lang w:val="en-US"/>
        </w:rPr>
        <w:t>Transcultural Psychiatry</w:t>
      </w:r>
      <w:r w:rsidRPr="00222639">
        <w:rPr>
          <w:rFonts w:ascii="Times New Roman" w:hAnsi="Times New Roman"/>
          <w:sz w:val="24"/>
          <w:szCs w:val="24"/>
          <w:lang w:val="en-US"/>
        </w:rPr>
        <w:t>, 50(5) 744–752.</w:t>
      </w:r>
    </w:p>
    <w:p w14:paraId="620DA8ED" w14:textId="77777777" w:rsidR="00881595" w:rsidRPr="00222639" w:rsidRDefault="00881595" w:rsidP="00607083">
      <w:pPr>
        <w:spacing w:before="120" w:after="120"/>
        <w:ind w:left="567" w:hanging="567"/>
        <w:jc w:val="both"/>
        <w:rPr>
          <w:rFonts w:ascii="Times New Roman" w:hAnsi="Times New Roman"/>
          <w:i/>
          <w:iCs/>
          <w:color w:val="000000"/>
          <w:sz w:val="24"/>
          <w:szCs w:val="24"/>
          <w:shd w:val="clear" w:color="auto" w:fill="FFFFFF"/>
          <w:lang w:val="en-US"/>
        </w:rPr>
      </w:pPr>
      <w:r w:rsidRPr="00222639">
        <w:rPr>
          <w:rFonts w:ascii="Times New Roman" w:hAnsi="Times New Roman"/>
          <w:color w:val="000000"/>
          <w:sz w:val="24"/>
          <w:szCs w:val="24"/>
          <w:shd w:val="clear" w:color="auto" w:fill="FFFFFF"/>
          <w:lang w:val="en-US"/>
        </w:rPr>
        <w:t>ZAROWSKY, C., &amp; PEDERSEN, D. 2000. </w:t>
      </w:r>
      <w:r w:rsidRPr="00222639">
        <w:rPr>
          <w:rFonts w:ascii="Times New Roman" w:hAnsi="Times New Roman"/>
          <w:iCs/>
          <w:color w:val="000000"/>
          <w:sz w:val="24"/>
          <w:szCs w:val="24"/>
          <w:shd w:val="clear" w:color="auto" w:fill="FFFFFF"/>
          <w:lang w:val="en-US"/>
        </w:rPr>
        <w:t>Rethinking Trauma in a Transnational World.</w:t>
      </w:r>
      <w:r w:rsidRPr="00222639">
        <w:rPr>
          <w:rFonts w:ascii="Times New Roman" w:hAnsi="Times New Roman"/>
          <w:i/>
          <w:iCs/>
          <w:color w:val="000000"/>
          <w:sz w:val="24"/>
          <w:szCs w:val="24"/>
          <w:shd w:val="clear" w:color="auto" w:fill="FFFFFF"/>
          <w:lang w:val="en-US"/>
        </w:rPr>
        <w:t xml:space="preserve"> Transcultural Psychiatry, 37(3), 291–293.</w:t>
      </w:r>
    </w:p>
    <w:p w14:paraId="20C928A3" w14:textId="3B72D5BB" w:rsidR="00881595" w:rsidRPr="00BC1A48" w:rsidRDefault="00E46A9D" w:rsidP="00607083">
      <w:pPr>
        <w:spacing w:before="120" w:after="120"/>
        <w:ind w:left="567" w:hanging="567"/>
        <w:jc w:val="both"/>
        <w:rPr>
          <w:rFonts w:ascii="Times New Roman" w:hAnsi="Times New Roman"/>
          <w:b/>
          <w:bCs/>
          <w:sz w:val="24"/>
          <w:szCs w:val="24"/>
          <w:lang w:val="en-US"/>
        </w:rPr>
      </w:pPr>
      <w:r w:rsidRPr="00BC1A48">
        <w:rPr>
          <w:rFonts w:ascii="Times New Roman" w:hAnsi="Times New Roman" w:cs="Times New Roman"/>
          <w:b/>
          <w:sz w:val="24"/>
          <w:szCs w:val="24"/>
          <w:lang w:val="en-US"/>
        </w:rPr>
        <w:t>Aula 8 (</w:t>
      </w:r>
      <w:r w:rsidR="00494473" w:rsidRPr="00BC1A48">
        <w:rPr>
          <w:rFonts w:ascii="Times New Roman" w:hAnsi="Times New Roman" w:cs="Times New Roman"/>
          <w:b/>
          <w:sz w:val="24"/>
          <w:szCs w:val="24"/>
          <w:lang w:val="en-US"/>
        </w:rPr>
        <w:t>27/10</w:t>
      </w:r>
      <w:r w:rsidRPr="00BC1A48">
        <w:rPr>
          <w:rFonts w:ascii="Times New Roman" w:hAnsi="Times New Roman" w:cs="Times New Roman"/>
          <w:b/>
          <w:sz w:val="24"/>
          <w:szCs w:val="24"/>
          <w:lang w:val="en-US"/>
        </w:rPr>
        <w:t xml:space="preserve">): </w:t>
      </w:r>
      <w:proofErr w:type="spellStart"/>
      <w:r w:rsidR="00881595" w:rsidRPr="00BC1A48">
        <w:rPr>
          <w:rFonts w:ascii="Times New Roman" w:hAnsi="Times New Roman"/>
          <w:b/>
          <w:bCs/>
          <w:sz w:val="24"/>
          <w:szCs w:val="24"/>
          <w:lang w:val="en-US"/>
        </w:rPr>
        <w:t>Antropologia</w:t>
      </w:r>
      <w:proofErr w:type="spellEnd"/>
      <w:r w:rsidR="00881595" w:rsidRPr="00BC1A48">
        <w:rPr>
          <w:rFonts w:ascii="Times New Roman" w:hAnsi="Times New Roman"/>
          <w:b/>
          <w:bCs/>
          <w:sz w:val="24"/>
          <w:szCs w:val="24"/>
          <w:lang w:val="en-US"/>
        </w:rPr>
        <w:t xml:space="preserve"> do Trauma 2</w:t>
      </w:r>
    </w:p>
    <w:p w14:paraId="69AD1BEB" w14:textId="77777777" w:rsidR="00881595" w:rsidRPr="00222639" w:rsidRDefault="00881595" w:rsidP="00607083">
      <w:pPr>
        <w:spacing w:before="120" w:after="120"/>
        <w:ind w:left="567" w:hanging="567"/>
        <w:jc w:val="both"/>
        <w:rPr>
          <w:rFonts w:ascii="Times New Roman" w:hAnsi="Times New Roman"/>
          <w:b/>
          <w:bCs/>
          <w:sz w:val="24"/>
          <w:szCs w:val="24"/>
          <w:lang w:val="en-US"/>
        </w:rPr>
      </w:pPr>
      <w:r w:rsidRPr="00222639">
        <w:rPr>
          <w:rFonts w:ascii="Times New Roman" w:hAnsi="Times New Roman"/>
          <w:sz w:val="24"/>
          <w:szCs w:val="24"/>
          <w:lang w:val="en-US"/>
        </w:rPr>
        <w:t xml:space="preserve">CRAPANZANO, V. 2004. “Body, Pain and Trauma”. In: V. CRAPANZANO. </w:t>
      </w:r>
      <w:r w:rsidRPr="00222639">
        <w:rPr>
          <w:rFonts w:ascii="Times New Roman" w:hAnsi="Times New Roman"/>
          <w:i/>
          <w:iCs/>
          <w:sz w:val="24"/>
          <w:szCs w:val="24"/>
          <w:lang w:val="en-US"/>
        </w:rPr>
        <w:t xml:space="preserve">Imaginative horizons. An Essays in Literary-Philosophical </w:t>
      </w:r>
      <w:proofErr w:type="spellStart"/>
      <w:r w:rsidRPr="00222639">
        <w:rPr>
          <w:rFonts w:ascii="Times New Roman" w:hAnsi="Times New Roman"/>
          <w:i/>
          <w:iCs/>
          <w:sz w:val="24"/>
          <w:szCs w:val="24"/>
          <w:lang w:val="en-US"/>
        </w:rPr>
        <w:t>antrhropology</w:t>
      </w:r>
      <w:proofErr w:type="spellEnd"/>
      <w:r w:rsidRPr="00222639">
        <w:rPr>
          <w:rFonts w:ascii="Times New Roman" w:hAnsi="Times New Roman"/>
          <w:i/>
          <w:iCs/>
          <w:sz w:val="24"/>
          <w:szCs w:val="24"/>
          <w:lang w:val="en-US"/>
        </w:rPr>
        <w:t>. The University of Chicago Press</w:t>
      </w:r>
    </w:p>
    <w:p w14:paraId="3114F6EA" w14:textId="77777777" w:rsidR="00881595" w:rsidRPr="00222639" w:rsidRDefault="00881595" w:rsidP="00607083">
      <w:pPr>
        <w:autoSpaceDE w:val="0"/>
        <w:autoSpaceDN w:val="0"/>
        <w:adjustRightInd w:val="0"/>
        <w:spacing w:before="120" w:after="120"/>
        <w:ind w:left="567" w:hanging="567"/>
        <w:rPr>
          <w:rFonts w:ascii="Times New Roman" w:hAnsi="Times New Roman"/>
          <w:sz w:val="24"/>
          <w:szCs w:val="24"/>
          <w:lang w:val="en-US"/>
        </w:rPr>
      </w:pPr>
      <w:r w:rsidRPr="00222639">
        <w:rPr>
          <w:rFonts w:ascii="Times New Roman" w:hAnsi="Times New Roman"/>
          <w:sz w:val="24"/>
          <w:szCs w:val="24"/>
          <w:lang w:val="en-US"/>
        </w:rPr>
        <w:lastRenderedPageBreak/>
        <w:t xml:space="preserve">ZAROWSKY, Christina. 2004. Writing Trauma: Emotion, Ethnography, and the politics of suffering among Somali returnees in Ethiopia. </w:t>
      </w:r>
      <w:r w:rsidRPr="00222639">
        <w:rPr>
          <w:rFonts w:ascii="Times New Roman" w:hAnsi="Times New Roman"/>
          <w:i/>
          <w:iCs/>
          <w:sz w:val="24"/>
          <w:szCs w:val="24"/>
          <w:lang w:val="en-US"/>
        </w:rPr>
        <w:t xml:space="preserve">Culture, </w:t>
      </w:r>
      <w:proofErr w:type="gramStart"/>
      <w:r w:rsidRPr="00222639">
        <w:rPr>
          <w:rFonts w:ascii="Times New Roman" w:hAnsi="Times New Roman"/>
          <w:i/>
          <w:iCs/>
          <w:sz w:val="24"/>
          <w:szCs w:val="24"/>
          <w:lang w:val="en-US"/>
        </w:rPr>
        <w:t>Medicine</w:t>
      </w:r>
      <w:proofErr w:type="gramEnd"/>
      <w:r w:rsidRPr="00222639">
        <w:rPr>
          <w:rFonts w:ascii="Times New Roman" w:hAnsi="Times New Roman"/>
          <w:i/>
          <w:iCs/>
          <w:sz w:val="24"/>
          <w:szCs w:val="24"/>
          <w:lang w:val="en-US"/>
        </w:rPr>
        <w:t xml:space="preserve"> and Psychiatry </w:t>
      </w:r>
      <w:r w:rsidRPr="00222639">
        <w:rPr>
          <w:rFonts w:ascii="Times New Roman" w:hAnsi="Times New Roman"/>
          <w:bCs/>
          <w:sz w:val="24"/>
          <w:szCs w:val="24"/>
          <w:lang w:val="en-US"/>
        </w:rPr>
        <w:t xml:space="preserve">28: </w:t>
      </w:r>
      <w:r w:rsidRPr="00222639">
        <w:rPr>
          <w:rFonts w:ascii="Times New Roman" w:hAnsi="Times New Roman"/>
          <w:sz w:val="24"/>
          <w:szCs w:val="24"/>
          <w:lang w:val="en-US"/>
        </w:rPr>
        <w:t>189–209, 2004.</w:t>
      </w:r>
    </w:p>
    <w:p w14:paraId="0C51421B" w14:textId="77777777" w:rsidR="00881595" w:rsidRPr="00222639" w:rsidRDefault="00881595" w:rsidP="00607083">
      <w:pPr>
        <w:spacing w:before="120" w:after="120"/>
        <w:ind w:left="567" w:hanging="567"/>
        <w:jc w:val="both"/>
        <w:rPr>
          <w:rFonts w:ascii="Times New Roman" w:hAnsi="Times New Roman"/>
          <w:b/>
          <w:bCs/>
          <w:sz w:val="24"/>
          <w:szCs w:val="24"/>
          <w:lang w:val="en-US"/>
        </w:rPr>
      </w:pPr>
      <w:r w:rsidRPr="00222639">
        <w:rPr>
          <w:rFonts w:ascii="Times New Roman" w:hAnsi="Times New Roman"/>
          <w:color w:val="000000"/>
          <w:sz w:val="24"/>
          <w:szCs w:val="24"/>
          <w:shd w:val="clear" w:color="auto" w:fill="FFFFFF"/>
          <w:lang w:val="en-US"/>
        </w:rPr>
        <w:t>ZAROWSKY, C. 2000. </w:t>
      </w:r>
      <w:r w:rsidRPr="00222639">
        <w:rPr>
          <w:rFonts w:ascii="Times New Roman" w:hAnsi="Times New Roman"/>
          <w:iCs/>
          <w:color w:val="000000"/>
          <w:sz w:val="24"/>
          <w:szCs w:val="24"/>
          <w:shd w:val="clear" w:color="auto" w:fill="FFFFFF"/>
          <w:lang w:val="en-US"/>
        </w:rPr>
        <w:t>Trauma Stories: Violence, Emotion and Politics in Somali Ethiopia</w:t>
      </w:r>
      <w:r w:rsidRPr="00222639">
        <w:rPr>
          <w:rFonts w:ascii="Times New Roman" w:hAnsi="Times New Roman"/>
          <w:i/>
          <w:iCs/>
          <w:color w:val="000000"/>
          <w:sz w:val="24"/>
          <w:szCs w:val="24"/>
          <w:shd w:val="clear" w:color="auto" w:fill="FFFFFF"/>
          <w:lang w:val="en-US"/>
        </w:rPr>
        <w:t xml:space="preserve">. </w:t>
      </w:r>
      <w:r w:rsidRPr="00BC1A48">
        <w:rPr>
          <w:rFonts w:ascii="Times New Roman" w:hAnsi="Times New Roman"/>
          <w:i/>
          <w:iCs/>
          <w:color w:val="000000"/>
          <w:sz w:val="24"/>
          <w:szCs w:val="24"/>
          <w:shd w:val="clear" w:color="auto" w:fill="FFFFFF"/>
          <w:lang w:val="en-US"/>
        </w:rPr>
        <w:t>Transcultural Psychiatry, 37(3), 383–402.</w:t>
      </w:r>
      <w:r w:rsidRPr="00222639">
        <w:rPr>
          <w:rFonts w:ascii="Times New Roman" w:hAnsi="Times New Roman"/>
          <w:b/>
          <w:bCs/>
          <w:sz w:val="24"/>
          <w:szCs w:val="24"/>
          <w:lang w:val="en-US"/>
        </w:rPr>
        <w:t xml:space="preserve"> </w:t>
      </w:r>
    </w:p>
    <w:p w14:paraId="1DE3AA69" w14:textId="71D76A4E" w:rsidR="00E46A9D" w:rsidRPr="00BC1A48" w:rsidRDefault="00E46A9D" w:rsidP="00607083">
      <w:pPr>
        <w:pStyle w:val="Normal1"/>
        <w:spacing w:before="120" w:after="120"/>
        <w:ind w:left="567" w:hanging="567"/>
        <w:rPr>
          <w:rFonts w:ascii="Times New Roman" w:hAnsi="Times New Roman" w:cs="Times New Roman"/>
          <w:b/>
          <w:sz w:val="24"/>
          <w:szCs w:val="24"/>
          <w:lang w:val="en-US"/>
        </w:rPr>
      </w:pPr>
      <w:r w:rsidRPr="00BC1A48">
        <w:rPr>
          <w:rFonts w:ascii="Times New Roman" w:hAnsi="Times New Roman" w:cs="Times New Roman"/>
          <w:b/>
          <w:sz w:val="24"/>
          <w:szCs w:val="24"/>
          <w:lang w:val="en-US"/>
        </w:rPr>
        <w:t>Aula 9 (03/</w:t>
      </w:r>
      <w:r w:rsidR="00494473" w:rsidRPr="00BC1A48">
        <w:rPr>
          <w:rFonts w:ascii="Times New Roman" w:hAnsi="Times New Roman" w:cs="Times New Roman"/>
          <w:b/>
          <w:sz w:val="24"/>
          <w:szCs w:val="24"/>
          <w:lang w:val="en-US"/>
        </w:rPr>
        <w:t>11</w:t>
      </w:r>
      <w:r w:rsidRPr="00BC1A48">
        <w:rPr>
          <w:rFonts w:ascii="Times New Roman" w:hAnsi="Times New Roman" w:cs="Times New Roman"/>
          <w:b/>
          <w:sz w:val="24"/>
          <w:szCs w:val="24"/>
          <w:lang w:val="en-US"/>
        </w:rPr>
        <w:t xml:space="preserve">): </w:t>
      </w:r>
      <w:proofErr w:type="spellStart"/>
      <w:r w:rsidR="00881595" w:rsidRPr="00BC1A48">
        <w:rPr>
          <w:rFonts w:ascii="Times New Roman" w:hAnsi="Times New Roman" w:cs="Times New Roman"/>
          <w:b/>
          <w:sz w:val="24"/>
          <w:szCs w:val="24"/>
          <w:lang w:val="en-US"/>
        </w:rPr>
        <w:t>Eventos</w:t>
      </w:r>
      <w:proofErr w:type="spellEnd"/>
      <w:r w:rsidR="00881595" w:rsidRPr="00BC1A48">
        <w:rPr>
          <w:rFonts w:ascii="Times New Roman" w:hAnsi="Times New Roman" w:cs="Times New Roman"/>
          <w:b/>
          <w:sz w:val="24"/>
          <w:szCs w:val="24"/>
          <w:lang w:val="en-US"/>
        </w:rPr>
        <w:t xml:space="preserve"> </w:t>
      </w:r>
      <w:proofErr w:type="spellStart"/>
      <w:r w:rsidR="00881595" w:rsidRPr="00BC1A48">
        <w:rPr>
          <w:rFonts w:ascii="Times New Roman" w:hAnsi="Times New Roman" w:cs="Times New Roman"/>
          <w:b/>
          <w:sz w:val="24"/>
          <w:szCs w:val="24"/>
          <w:lang w:val="en-US"/>
        </w:rPr>
        <w:t>traumáticos</w:t>
      </w:r>
      <w:proofErr w:type="spellEnd"/>
      <w:r w:rsidR="00881595" w:rsidRPr="00BC1A48">
        <w:rPr>
          <w:rFonts w:ascii="Times New Roman" w:hAnsi="Times New Roman" w:cs="Times New Roman"/>
          <w:b/>
          <w:sz w:val="24"/>
          <w:szCs w:val="24"/>
          <w:lang w:val="en-US"/>
        </w:rPr>
        <w:t xml:space="preserve"> e </w:t>
      </w:r>
      <w:proofErr w:type="spellStart"/>
      <w:r w:rsidR="00881595" w:rsidRPr="00BC1A48">
        <w:rPr>
          <w:rFonts w:ascii="Times New Roman" w:hAnsi="Times New Roman" w:cs="Times New Roman"/>
          <w:b/>
          <w:sz w:val="24"/>
          <w:szCs w:val="24"/>
          <w:lang w:val="en-US"/>
        </w:rPr>
        <w:t>cotidiano</w:t>
      </w:r>
      <w:proofErr w:type="spellEnd"/>
    </w:p>
    <w:p w14:paraId="36A789AD" w14:textId="211CC8A0" w:rsidR="004D36E8" w:rsidRPr="004D36E8" w:rsidRDefault="004D36E8" w:rsidP="00607083">
      <w:pPr>
        <w:pStyle w:val="Normal1"/>
        <w:spacing w:before="120" w:after="120"/>
        <w:ind w:left="567" w:hanging="567"/>
        <w:rPr>
          <w:rFonts w:ascii="Times New Roman" w:hAnsi="Times New Roman" w:cs="Times New Roman"/>
          <w:sz w:val="24"/>
          <w:szCs w:val="24"/>
          <w:lang w:val="en-US"/>
        </w:rPr>
      </w:pPr>
      <w:r w:rsidRPr="004D36E8">
        <w:rPr>
          <w:rFonts w:ascii="Times New Roman" w:hAnsi="Times New Roman" w:cs="Times New Roman"/>
          <w:sz w:val="24"/>
          <w:szCs w:val="24"/>
          <w:lang w:val="en-US"/>
        </w:rPr>
        <w:t xml:space="preserve">DAS, Veena. 2007. The Event and the Everyday. In: Veena DAS. </w:t>
      </w:r>
      <w:r w:rsidRPr="004D36E8">
        <w:rPr>
          <w:rFonts w:ascii="Times New Roman" w:hAnsi="Times New Roman" w:cs="Times New Roman"/>
          <w:i/>
          <w:iCs/>
          <w:sz w:val="24"/>
          <w:szCs w:val="24"/>
          <w:lang w:val="en-US"/>
        </w:rPr>
        <w:t xml:space="preserve">Life and words: violence and the descent into the ordinary. </w:t>
      </w:r>
      <w:r w:rsidRPr="00BC1A48">
        <w:rPr>
          <w:rFonts w:ascii="Times New Roman" w:hAnsi="Times New Roman" w:cs="Times New Roman"/>
          <w:sz w:val="24"/>
          <w:szCs w:val="24"/>
          <w:lang w:val="en-US"/>
        </w:rPr>
        <w:t>University of California Press</w:t>
      </w:r>
    </w:p>
    <w:p w14:paraId="58294D64" w14:textId="7275FE12" w:rsidR="00F6235B" w:rsidRPr="00BC1A48" w:rsidRDefault="00F6235B" w:rsidP="00607083">
      <w:pPr>
        <w:pStyle w:val="Normal1"/>
        <w:spacing w:before="120" w:after="120"/>
        <w:ind w:left="567" w:hanging="567"/>
        <w:rPr>
          <w:rFonts w:ascii="Times New Roman" w:hAnsi="Times New Roman" w:cs="Times New Roman"/>
          <w:sz w:val="24"/>
          <w:szCs w:val="24"/>
        </w:rPr>
      </w:pPr>
      <w:r w:rsidRPr="004D36E8">
        <w:rPr>
          <w:rFonts w:ascii="Times New Roman" w:hAnsi="Times New Roman" w:cs="Times New Roman"/>
          <w:sz w:val="24"/>
          <w:szCs w:val="24"/>
          <w:lang w:val="en-US"/>
        </w:rPr>
        <w:t xml:space="preserve">DAS, Veena. 2007. Revisiting Trauma, Testimony, and Political Community. In: Veena DAS. </w:t>
      </w:r>
      <w:r w:rsidRPr="004D36E8">
        <w:rPr>
          <w:rFonts w:ascii="Times New Roman" w:hAnsi="Times New Roman" w:cs="Times New Roman"/>
          <w:i/>
          <w:iCs/>
          <w:sz w:val="24"/>
          <w:szCs w:val="24"/>
          <w:lang w:val="en-US"/>
        </w:rPr>
        <w:t>Life and words: violence and the descent into the ordinary</w:t>
      </w:r>
      <w:r w:rsidRPr="004D36E8">
        <w:rPr>
          <w:rFonts w:ascii="Times New Roman" w:hAnsi="Times New Roman" w:cs="Times New Roman"/>
          <w:sz w:val="24"/>
          <w:szCs w:val="24"/>
          <w:lang w:val="en-US"/>
        </w:rPr>
        <w:t>.</w:t>
      </w:r>
      <w:r w:rsidR="004D36E8" w:rsidRPr="004D36E8">
        <w:rPr>
          <w:rFonts w:ascii="Times New Roman" w:hAnsi="Times New Roman" w:cs="Times New Roman"/>
          <w:sz w:val="24"/>
          <w:szCs w:val="24"/>
          <w:lang w:val="en-US"/>
        </w:rPr>
        <w:t xml:space="preserve"> </w:t>
      </w:r>
      <w:proofErr w:type="spellStart"/>
      <w:r w:rsidR="004D36E8" w:rsidRPr="004D36E8">
        <w:rPr>
          <w:rFonts w:ascii="Times New Roman" w:hAnsi="Times New Roman" w:cs="Times New Roman"/>
          <w:sz w:val="24"/>
          <w:szCs w:val="24"/>
        </w:rPr>
        <w:t>University</w:t>
      </w:r>
      <w:proofErr w:type="spellEnd"/>
      <w:r w:rsidR="004D36E8" w:rsidRPr="004D36E8">
        <w:rPr>
          <w:rFonts w:ascii="Times New Roman" w:hAnsi="Times New Roman" w:cs="Times New Roman"/>
          <w:sz w:val="24"/>
          <w:szCs w:val="24"/>
        </w:rPr>
        <w:t xml:space="preserve"> </w:t>
      </w:r>
      <w:proofErr w:type="spellStart"/>
      <w:r w:rsidR="004D36E8" w:rsidRPr="004D36E8">
        <w:rPr>
          <w:rFonts w:ascii="Times New Roman" w:hAnsi="Times New Roman" w:cs="Times New Roman"/>
          <w:sz w:val="24"/>
          <w:szCs w:val="24"/>
        </w:rPr>
        <w:t>of</w:t>
      </w:r>
      <w:proofErr w:type="spellEnd"/>
      <w:r w:rsidR="004D36E8" w:rsidRPr="004D36E8">
        <w:rPr>
          <w:rFonts w:ascii="Times New Roman" w:hAnsi="Times New Roman" w:cs="Times New Roman"/>
          <w:sz w:val="24"/>
          <w:szCs w:val="24"/>
        </w:rPr>
        <w:t xml:space="preserve"> California Press</w:t>
      </w:r>
    </w:p>
    <w:p w14:paraId="438AD65C" w14:textId="77777777" w:rsidR="00F6235B" w:rsidRPr="004D36E8" w:rsidRDefault="00F6235B" w:rsidP="00607083">
      <w:pPr>
        <w:pStyle w:val="Normal1"/>
        <w:spacing w:before="120" w:after="120"/>
        <w:ind w:left="567" w:hanging="567"/>
        <w:rPr>
          <w:rFonts w:ascii="Times New Roman" w:hAnsi="Times New Roman" w:cs="Times New Roman"/>
          <w:sz w:val="24"/>
          <w:szCs w:val="24"/>
        </w:rPr>
      </w:pPr>
      <w:proofErr w:type="gramStart"/>
      <w:r w:rsidRPr="004D36E8">
        <w:rPr>
          <w:rFonts w:ascii="Times New Roman" w:hAnsi="Times New Roman" w:cs="Times New Roman"/>
          <w:sz w:val="24"/>
          <w:szCs w:val="24"/>
        </w:rPr>
        <w:t xml:space="preserve">DAS, </w:t>
      </w:r>
      <w:proofErr w:type="spellStart"/>
      <w:r w:rsidRPr="004D36E8">
        <w:rPr>
          <w:rFonts w:ascii="Times New Roman" w:hAnsi="Times New Roman" w:cs="Times New Roman"/>
          <w:sz w:val="24"/>
          <w:szCs w:val="24"/>
        </w:rPr>
        <w:t>Veena</w:t>
      </w:r>
      <w:proofErr w:type="spellEnd"/>
      <w:proofErr w:type="gramEnd"/>
      <w:r w:rsidRPr="004D36E8">
        <w:rPr>
          <w:rFonts w:ascii="Times New Roman" w:hAnsi="Times New Roman" w:cs="Times New Roman"/>
          <w:sz w:val="24"/>
          <w:szCs w:val="24"/>
        </w:rPr>
        <w:t xml:space="preserve">. 2011. O ato de testemunhar: violência, gênero e subjetividade. </w:t>
      </w:r>
      <w:r w:rsidRPr="004D36E8">
        <w:rPr>
          <w:rFonts w:ascii="Times New Roman" w:hAnsi="Times New Roman" w:cs="Times New Roman"/>
          <w:i/>
          <w:iCs/>
          <w:sz w:val="24"/>
          <w:szCs w:val="24"/>
        </w:rPr>
        <w:t xml:space="preserve">Cadernos </w:t>
      </w:r>
      <w:proofErr w:type="spellStart"/>
      <w:r w:rsidRPr="004D36E8">
        <w:rPr>
          <w:rFonts w:ascii="Times New Roman" w:hAnsi="Times New Roman" w:cs="Times New Roman"/>
          <w:i/>
          <w:iCs/>
          <w:sz w:val="24"/>
          <w:szCs w:val="24"/>
        </w:rPr>
        <w:t>pagu</w:t>
      </w:r>
      <w:proofErr w:type="spellEnd"/>
      <w:r w:rsidRPr="004D36E8">
        <w:rPr>
          <w:rFonts w:ascii="Times New Roman" w:hAnsi="Times New Roman" w:cs="Times New Roman"/>
          <w:sz w:val="24"/>
          <w:szCs w:val="24"/>
        </w:rPr>
        <w:t xml:space="preserve"> (37):9-41</w:t>
      </w:r>
    </w:p>
    <w:p w14:paraId="2236326B" w14:textId="30AB9645" w:rsidR="00E46A9D" w:rsidRPr="00881595" w:rsidRDefault="00E46A9D" w:rsidP="00607083">
      <w:pPr>
        <w:pStyle w:val="Normal1"/>
        <w:spacing w:before="120" w:after="120"/>
        <w:ind w:left="567" w:hanging="567"/>
        <w:rPr>
          <w:rFonts w:ascii="Times New Roman" w:hAnsi="Times New Roman" w:cs="Times New Roman"/>
          <w:b/>
          <w:color w:val="auto"/>
          <w:sz w:val="24"/>
          <w:szCs w:val="24"/>
        </w:rPr>
      </w:pPr>
      <w:r w:rsidRPr="00881595">
        <w:rPr>
          <w:rFonts w:ascii="Times New Roman" w:hAnsi="Times New Roman" w:cs="Times New Roman"/>
          <w:b/>
          <w:sz w:val="24"/>
          <w:szCs w:val="24"/>
        </w:rPr>
        <w:t>Aula 10 (</w:t>
      </w:r>
      <w:r w:rsidR="00494473" w:rsidRPr="00881595">
        <w:rPr>
          <w:rFonts w:ascii="Times New Roman" w:hAnsi="Times New Roman" w:cs="Times New Roman"/>
          <w:b/>
          <w:color w:val="auto"/>
          <w:sz w:val="24"/>
          <w:szCs w:val="24"/>
        </w:rPr>
        <w:t>10/11</w:t>
      </w:r>
      <w:r w:rsidRPr="00881595">
        <w:rPr>
          <w:rFonts w:ascii="Times New Roman" w:hAnsi="Times New Roman" w:cs="Times New Roman"/>
          <w:b/>
          <w:color w:val="auto"/>
          <w:sz w:val="24"/>
          <w:szCs w:val="24"/>
        </w:rPr>
        <w:t xml:space="preserve">): </w:t>
      </w:r>
      <w:r w:rsidR="00224CDE" w:rsidRPr="00881595">
        <w:rPr>
          <w:rFonts w:ascii="Times New Roman" w:hAnsi="Times New Roman" w:cs="Times New Roman"/>
          <w:b/>
          <w:color w:val="auto"/>
          <w:sz w:val="24"/>
          <w:szCs w:val="24"/>
        </w:rPr>
        <w:t>Trauma</w:t>
      </w:r>
      <w:r w:rsidR="00224CDE">
        <w:rPr>
          <w:rFonts w:ascii="Times New Roman" w:hAnsi="Times New Roman" w:cs="Times New Roman"/>
          <w:b/>
          <w:color w:val="auto"/>
          <w:sz w:val="24"/>
          <w:szCs w:val="24"/>
        </w:rPr>
        <w:t xml:space="preserve"> para além do SEPT</w:t>
      </w:r>
    </w:p>
    <w:p w14:paraId="46D7ABE7" w14:textId="77777777" w:rsidR="00224CDE" w:rsidRPr="00BC1A48" w:rsidRDefault="00224CDE" w:rsidP="00224CDE">
      <w:pPr>
        <w:autoSpaceDE w:val="0"/>
        <w:autoSpaceDN w:val="0"/>
        <w:adjustRightInd w:val="0"/>
        <w:spacing w:before="120" w:after="120" w:line="240" w:lineRule="auto"/>
        <w:ind w:left="567" w:hanging="567"/>
        <w:jc w:val="both"/>
        <w:rPr>
          <w:rFonts w:ascii="Times New Roman" w:hAnsi="Times New Roman" w:cs="Times New Roman"/>
          <w:sz w:val="24"/>
          <w:szCs w:val="24"/>
          <w:lang w:val="en-US"/>
        </w:rPr>
      </w:pPr>
      <w:r w:rsidRPr="00AD0CEB">
        <w:rPr>
          <w:rFonts w:ascii="Times New Roman" w:hAnsi="Times New Roman" w:cs="Times New Roman"/>
          <w:sz w:val="24"/>
          <w:szCs w:val="24"/>
        </w:rPr>
        <w:t xml:space="preserve">ALEXANDER, Jeffrey C. 2012. </w:t>
      </w:r>
      <w:r w:rsidRPr="00BC1A48">
        <w:rPr>
          <w:rFonts w:ascii="Times New Roman" w:hAnsi="Times New Roman" w:cs="Times New Roman"/>
          <w:sz w:val="24"/>
          <w:szCs w:val="24"/>
          <w:lang w:val="en-US"/>
        </w:rPr>
        <w:t xml:space="preserve">Cultural Trauma: a social theory. IN: Jeffrey C. ALEXANDER. </w:t>
      </w:r>
      <w:r w:rsidRPr="00BC1A48">
        <w:rPr>
          <w:rFonts w:ascii="Times New Roman" w:hAnsi="Times New Roman" w:cs="Times New Roman"/>
          <w:i/>
          <w:iCs/>
          <w:sz w:val="24"/>
          <w:szCs w:val="24"/>
          <w:lang w:val="en-US"/>
        </w:rPr>
        <w:t>Cultural Trauma: a social theory</w:t>
      </w:r>
      <w:r w:rsidRPr="00BC1A48">
        <w:rPr>
          <w:rFonts w:ascii="Times New Roman" w:hAnsi="Times New Roman" w:cs="Times New Roman"/>
          <w:sz w:val="24"/>
          <w:szCs w:val="24"/>
          <w:lang w:val="en-US"/>
        </w:rPr>
        <w:t>. Malden: polity Press.</w:t>
      </w:r>
    </w:p>
    <w:p w14:paraId="5AEAAA16" w14:textId="77777777" w:rsidR="00224CDE" w:rsidRPr="00AD0CEB" w:rsidRDefault="00224CDE" w:rsidP="00224CDE">
      <w:pPr>
        <w:autoSpaceDE w:val="0"/>
        <w:autoSpaceDN w:val="0"/>
        <w:adjustRightInd w:val="0"/>
        <w:spacing w:after="0" w:line="240" w:lineRule="auto"/>
        <w:ind w:left="567" w:hanging="567"/>
        <w:jc w:val="both"/>
        <w:rPr>
          <w:rFonts w:ascii="Times New Roman" w:hAnsi="Times New Roman" w:cs="Times New Roman"/>
          <w:sz w:val="24"/>
          <w:szCs w:val="24"/>
          <w:lang w:val="en-US"/>
        </w:rPr>
      </w:pPr>
      <w:r w:rsidRPr="00AD0CEB">
        <w:rPr>
          <w:rFonts w:ascii="Times New Roman" w:hAnsi="Times New Roman" w:cs="Times New Roman"/>
          <w:sz w:val="24"/>
          <w:szCs w:val="24"/>
          <w:lang w:val="en-US"/>
        </w:rPr>
        <w:t xml:space="preserve">CARUTH, Cathy (1996), </w:t>
      </w:r>
      <w:r w:rsidRPr="00AD0CEB">
        <w:rPr>
          <w:rFonts w:ascii="Times New Roman" w:hAnsi="Times New Roman" w:cs="Times New Roman"/>
          <w:i/>
          <w:iCs/>
          <w:sz w:val="24"/>
          <w:szCs w:val="24"/>
          <w:lang w:val="en-US"/>
        </w:rPr>
        <w:t>Unclaimed Experience: Trauma, Narrative, and History</w:t>
      </w:r>
      <w:r w:rsidRPr="00AD0CEB">
        <w:rPr>
          <w:rFonts w:ascii="Times New Roman" w:hAnsi="Times New Roman" w:cs="Times New Roman"/>
          <w:sz w:val="24"/>
          <w:szCs w:val="24"/>
          <w:lang w:val="en-US"/>
        </w:rPr>
        <w:t>. Baltimore,</w:t>
      </w:r>
      <w:r>
        <w:rPr>
          <w:rFonts w:ascii="Times New Roman" w:hAnsi="Times New Roman" w:cs="Times New Roman"/>
          <w:sz w:val="24"/>
          <w:szCs w:val="24"/>
          <w:lang w:val="en-US"/>
        </w:rPr>
        <w:t xml:space="preserve"> </w:t>
      </w:r>
      <w:r w:rsidRPr="00AD0CEB">
        <w:rPr>
          <w:rFonts w:ascii="Times New Roman" w:hAnsi="Times New Roman" w:cs="Times New Roman"/>
          <w:sz w:val="24"/>
          <w:szCs w:val="24"/>
          <w:lang w:val="en-US"/>
        </w:rPr>
        <w:t>Johns Hopkins University Press.</w:t>
      </w:r>
    </w:p>
    <w:p w14:paraId="778C00C7" w14:textId="1C0748F9" w:rsidR="00224CDE" w:rsidRDefault="00224CDE" w:rsidP="00224CDE">
      <w:pPr>
        <w:pStyle w:val="Normal1"/>
        <w:spacing w:before="120" w:after="120"/>
        <w:ind w:left="567" w:hanging="567"/>
        <w:rPr>
          <w:rFonts w:ascii="Times New Roman" w:hAnsi="Times New Roman" w:cs="Times New Roman"/>
          <w:sz w:val="24"/>
          <w:szCs w:val="24"/>
        </w:rPr>
      </w:pPr>
      <w:r w:rsidRPr="00B56F7B">
        <w:rPr>
          <w:rFonts w:ascii="Times New Roman" w:hAnsi="Times New Roman" w:cs="Times New Roman"/>
          <w:sz w:val="24"/>
          <w:szCs w:val="24"/>
          <w:lang w:val="en-US"/>
        </w:rPr>
        <w:t xml:space="preserve">KANSTEINER, Wulf e WEILNBÖCK, Harald. </w:t>
      </w:r>
      <w:r w:rsidRPr="00B56F7B">
        <w:rPr>
          <w:rFonts w:ascii="Times New Roman" w:hAnsi="Times New Roman" w:cs="Times New Roman"/>
          <w:sz w:val="24"/>
          <w:szCs w:val="24"/>
        </w:rPr>
        <w:t xml:space="preserve">2016. Análise contra o conceito de trauma cultural: ou como aprendi a amar o sofrimento dos outros sem ajuda da psicoterapia. </w:t>
      </w:r>
      <w:r w:rsidRPr="00B56F7B">
        <w:rPr>
          <w:rFonts w:ascii="Times New Roman" w:hAnsi="Times New Roman" w:cs="Times New Roman"/>
          <w:i/>
          <w:iCs/>
          <w:sz w:val="24"/>
          <w:szCs w:val="24"/>
        </w:rPr>
        <w:t>e-</w:t>
      </w:r>
      <w:proofErr w:type="gramStart"/>
      <w:r w:rsidRPr="00B56F7B">
        <w:rPr>
          <w:rFonts w:ascii="Times New Roman" w:hAnsi="Times New Roman" w:cs="Times New Roman"/>
          <w:i/>
          <w:iCs/>
          <w:sz w:val="24"/>
          <w:szCs w:val="24"/>
        </w:rPr>
        <w:t>cadernos</w:t>
      </w:r>
      <w:proofErr w:type="gramEnd"/>
      <w:r w:rsidRPr="00B56F7B">
        <w:rPr>
          <w:rFonts w:ascii="Times New Roman" w:hAnsi="Times New Roman" w:cs="Times New Roman"/>
          <w:i/>
          <w:iCs/>
          <w:sz w:val="24"/>
          <w:szCs w:val="24"/>
        </w:rPr>
        <w:t xml:space="preserve"> CES, </w:t>
      </w:r>
      <w:r w:rsidRPr="00B56F7B">
        <w:rPr>
          <w:rFonts w:ascii="Times New Roman" w:hAnsi="Times New Roman" w:cs="Times New Roman"/>
          <w:sz w:val="24"/>
          <w:szCs w:val="24"/>
        </w:rPr>
        <w:t xml:space="preserve">25. </w:t>
      </w:r>
    </w:p>
    <w:p w14:paraId="0451031C" w14:textId="5106DCFC" w:rsidR="00365D28" w:rsidRDefault="00E46A9D" w:rsidP="00607083">
      <w:pPr>
        <w:pStyle w:val="Normal1"/>
        <w:spacing w:before="120" w:after="120"/>
        <w:ind w:left="567" w:hanging="567"/>
        <w:rPr>
          <w:rFonts w:ascii="Times New Roman" w:hAnsi="Times New Roman" w:cs="Times New Roman"/>
          <w:b/>
          <w:color w:val="auto"/>
          <w:sz w:val="24"/>
          <w:szCs w:val="24"/>
        </w:rPr>
      </w:pPr>
      <w:r w:rsidRPr="00881595">
        <w:rPr>
          <w:rFonts w:ascii="Times New Roman" w:hAnsi="Times New Roman" w:cs="Times New Roman"/>
          <w:b/>
          <w:color w:val="auto"/>
          <w:sz w:val="24"/>
          <w:szCs w:val="24"/>
        </w:rPr>
        <w:t>Aula 11 (</w:t>
      </w:r>
      <w:r w:rsidR="00494473" w:rsidRPr="00881595">
        <w:rPr>
          <w:rFonts w:ascii="Times New Roman" w:hAnsi="Times New Roman" w:cs="Times New Roman"/>
          <w:b/>
          <w:color w:val="auto"/>
          <w:sz w:val="24"/>
          <w:szCs w:val="24"/>
        </w:rPr>
        <w:t>17/11</w:t>
      </w:r>
      <w:r w:rsidRPr="00881595">
        <w:rPr>
          <w:rFonts w:ascii="Times New Roman" w:hAnsi="Times New Roman" w:cs="Times New Roman"/>
          <w:b/>
          <w:color w:val="auto"/>
          <w:sz w:val="24"/>
          <w:szCs w:val="24"/>
        </w:rPr>
        <w:t xml:space="preserve">): </w:t>
      </w:r>
      <w:r w:rsidR="00224CDE" w:rsidRPr="00881595">
        <w:rPr>
          <w:rFonts w:ascii="Times New Roman" w:hAnsi="Times New Roman" w:cs="Times New Roman"/>
          <w:b/>
          <w:color w:val="auto"/>
          <w:sz w:val="24"/>
          <w:szCs w:val="24"/>
        </w:rPr>
        <w:t>Trauma e</w:t>
      </w:r>
      <w:r w:rsidR="00224CDE">
        <w:rPr>
          <w:rFonts w:ascii="Times New Roman" w:hAnsi="Times New Roman" w:cs="Times New Roman"/>
          <w:b/>
          <w:color w:val="auto"/>
          <w:sz w:val="24"/>
          <w:szCs w:val="24"/>
        </w:rPr>
        <w:t xml:space="preserve"> Suicídio</w:t>
      </w:r>
    </w:p>
    <w:p w14:paraId="28D002F7" w14:textId="57FAF649" w:rsidR="00A13DDF" w:rsidRPr="00A13DDF" w:rsidRDefault="00A13DDF" w:rsidP="006D73E5">
      <w:pPr>
        <w:autoSpaceDE w:val="0"/>
        <w:autoSpaceDN w:val="0"/>
        <w:adjustRightInd w:val="0"/>
        <w:spacing w:after="120" w:line="360" w:lineRule="auto"/>
        <w:ind w:left="709" w:hanging="709"/>
        <w:rPr>
          <w:rFonts w:ascii="Times New Roman" w:eastAsia="MinionPro-Regular" w:hAnsi="Times New Roman" w:cs="Times New Roman"/>
          <w:sz w:val="24"/>
          <w:szCs w:val="24"/>
          <w:lang w:val="en-US"/>
        </w:rPr>
      </w:pPr>
      <w:r w:rsidRPr="00A13DDF">
        <w:rPr>
          <w:rFonts w:ascii="Times New Roman" w:eastAsia="MinionPro-Regular" w:hAnsi="Times New Roman" w:cs="Times New Roman"/>
          <w:sz w:val="24"/>
          <w:szCs w:val="24"/>
          <w:lang w:val="en-US"/>
        </w:rPr>
        <w:t>BEYLER</w:t>
      </w:r>
      <w:r w:rsidRPr="00A13DDF">
        <w:rPr>
          <w:rFonts w:ascii="Times New Roman" w:eastAsia="MinionPro-Regular" w:hAnsi="Times New Roman" w:cs="Times New Roman"/>
          <w:sz w:val="24"/>
          <w:szCs w:val="24"/>
          <w:lang w:val="en-US"/>
        </w:rPr>
        <w:t>, Clara. 2003. “Messengers of Death, Female Suicide Bombers.” Herzliya: Institute</w:t>
      </w:r>
      <w:r>
        <w:rPr>
          <w:rFonts w:ascii="Times New Roman" w:eastAsia="MinionPro-Regular" w:hAnsi="Times New Roman" w:cs="Times New Roman"/>
          <w:sz w:val="24"/>
          <w:szCs w:val="24"/>
          <w:lang w:val="en-US"/>
        </w:rPr>
        <w:t xml:space="preserve"> </w:t>
      </w:r>
      <w:r w:rsidRPr="00A13DDF">
        <w:rPr>
          <w:rFonts w:ascii="Times New Roman" w:eastAsia="MinionPro-Regular" w:hAnsi="Times New Roman" w:cs="Times New Roman"/>
          <w:sz w:val="24"/>
          <w:szCs w:val="24"/>
          <w:lang w:val="en-US"/>
        </w:rPr>
        <w:t>for Counterterrorism. www.ict.org.il/articles/articledet.cfm?articleid=471.</w:t>
      </w:r>
    </w:p>
    <w:p w14:paraId="7AA93270" w14:textId="77777777" w:rsidR="00A13DDF" w:rsidRPr="00A13DDF" w:rsidRDefault="00A13DDF" w:rsidP="006D73E5">
      <w:pPr>
        <w:spacing w:after="120" w:line="360" w:lineRule="auto"/>
        <w:ind w:left="709" w:hanging="709"/>
        <w:rPr>
          <w:rFonts w:ascii="Times New Roman" w:hAnsi="Times New Roman" w:cs="Times New Roman"/>
          <w:i/>
          <w:iCs/>
          <w:sz w:val="24"/>
          <w:szCs w:val="24"/>
          <w:lang w:val="en-US"/>
        </w:rPr>
      </w:pPr>
      <w:r w:rsidRPr="00A13DDF">
        <w:rPr>
          <w:rFonts w:ascii="Times New Roman" w:hAnsi="Times New Roman" w:cs="Times New Roman"/>
          <w:sz w:val="24"/>
          <w:szCs w:val="24"/>
          <w:lang w:val="en-US"/>
        </w:rPr>
        <w:t xml:space="preserve">MÜNSTER, Daniel and BROZ, </w:t>
      </w:r>
      <w:proofErr w:type="spellStart"/>
      <w:r w:rsidRPr="00A13DDF">
        <w:rPr>
          <w:rFonts w:ascii="Times New Roman" w:hAnsi="Times New Roman" w:cs="Times New Roman"/>
          <w:sz w:val="24"/>
          <w:szCs w:val="24"/>
          <w:lang w:val="en-US"/>
        </w:rPr>
        <w:t>Ludek</w:t>
      </w:r>
      <w:proofErr w:type="spellEnd"/>
      <w:r w:rsidRPr="00A13DDF">
        <w:rPr>
          <w:rFonts w:ascii="Times New Roman" w:hAnsi="Times New Roman" w:cs="Times New Roman"/>
          <w:sz w:val="24"/>
          <w:szCs w:val="24"/>
          <w:lang w:val="en-US"/>
        </w:rPr>
        <w:t xml:space="preserve">. 2015. “The Anthropology of Suicide: Ethnography and the Tension of Agency”.  IN: Daniel MÜNSTER and </w:t>
      </w:r>
      <w:proofErr w:type="spellStart"/>
      <w:r w:rsidRPr="00A13DDF">
        <w:rPr>
          <w:rFonts w:ascii="Times New Roman" w:hAnsi="Times New Roman" w:cs="Times New Roman"/>
          <w:sz w:val="24"/>
          <w:szCs w:val="24"/>
          <w:lang w:val="en-US"/>
        </w:rPr>
        <w:t>Ludek</w:t>
      </w:r>
      <w:proofErr w:type="spellEnd"/>
      <w:r w:rsidRPr="00A13DDF">
        <w:rPr>
          <w:rFonts w:ascii="Times New Roman" w:hAnsi="Times New Roman" w:cs="Times New Roman"/>
          <w:sz w:val="24"/>
          <w:szCs w:val="24"/>
          <w:lang w:val="en-US"/>
        </w:rPr>
        <w:t xml:space="preserve"> BROZ. </w:t>
      </w:r>
      <w:r w:rsidRPr="00A13DDF">
        <w:rPr>
          <w:rFonts w:ascii="Times New Roman" w:hAnsi="Times New Roman" w:cs="Times New Roman"/>
          <w:i/>
          <w:iCs/>
          <w:sz w:val="24"/>
          <w:szCs w:val="24"/>
          <w:lang w:val="en-US"/>
        </w:rPr>
        <w:t xml:space="preserve">Suicide and Agency Anthropological Perspectives on Self-Destruction, Personhood, and Power. </w:t>
      </w:r>
      <w:r w:rsidRPr="00A13DDF">
        <w:rPr>
          <w:rFonts w:ascii="Times New Roman" w:hAnsi="Times New Roman" w:cs="Times New Roman"/>
          <w:sz w:val="24"/>
          <w:szCs w:val="24"/>
          <w:lang w:val="en-US"/>
        </w:rPr>
        <w:t>Farnham, Ashgate.</w:t>
      </w:r>
    </w:p>
    <w:p w14:paraId="2DD5DC95" w14:textId="1D195D66" w:rsidR="00E46A9D" w:rsidRDefault="00365D28" w:rsidP="00607083">
      <w:pPr>
        <w:pStyle w:val="Normal1"/>
        <w:spacing w:before="120" w:after="120"/>
        <w:ind w:left="567" w:hanging="567"/>
        <w:rPr>
          <w:rFonts w:ascii="Times New Roman" w:hAnsi="Times New Roman" w:cs="Times New Roman"/>
          <w:b/>
          <w:color w:val="auto"/>
          <w:sz w:val="24"/>
          <w:szCs w:val="24"/>
        </w:rPr>
      </w:pPr>
      <w:r w:rsidRPr="00881595">
        <w:rPr>
          <w:rFonts w:ascii="Times New Roman" w:hAnsi="Times New Roman" w:cs="Times New Roman"/>
          <w:b/>
          <w:color w:val="auto"/>
          <w:sz w:val="24"/>
          <w:szCs w:val="24"/>
        </w:rPr>
        <w:t xml:space="preserve">Aula 12 (24/11): </w:t>
      </w:r>
      <w:r w:rsidR="00881595" w:rsidRPr="00881595">
        <w:rPr>
          <w:rFonts w:ascii="Times New Roman" w:hAnsi="Times New Roman" w:cs="Times New Roman"/>
          <w:b/>
          <w:color w:val="auto"/>
          <w:sz w:val="24"/>
          <w:szCs w:val="24"/>
        </w:rPr>
        <w:t>Trauma</w:t>
      </w:r>
      <w:r w:rsidR="00C96225">
        <w:rPr>
          <w:rFonts w:ascii="Times New Roman" w:hAnsi="Times New Roman" w:cs="Times New Roman"/>
          <w:b/>
          <w:color w:val="auto"/>
          <w:sz w:val="24"/>
          <w:szCs w:val="24"/>
        </w:rPr>
        <w:t xml:space="preserve"> e</w:t>
      </w:r>
      <w:r w:rsidR="00881595" w:rsidRPr="00881595">
        <w:rPr>
          <w:rFonts w:ascii="Times New Roman" w:hAnsi="Times New Roman" w:cs="Times New Roman"/>
          <w:b/>
          <w:color w:val="auto"/>
          <w:sz w:val="24"/>
          <w:szCs w:val="24"/>
        </w:rPr>
        <w:t xml:space="preserve"> Representação d</w:t>
      </w:r>
      <w:r w:rsidR="00881595">
        <w:rPr>
          <w:rFonts w:ascii="Times New Roman" w:hAnsi="Times New Roman" w:cs="Times New Roman"/>
          <w:b/>
          <w:color w:val="auto"/>
          <w:sz w:val="24"/>
          <w:szCs w:val="24"/>
        </w:rPr>
        <w:t>e si</w:t>
      </w:r>
    </w:p>
    <w:p w14:paraId="590462E5" w14:textId="0B6E5097" w:rsidR="00AB00B6" w:rsidRPr="00AB00B6" w:rsidRDefault="00AB6B91" w:rsidP="00224CDE">
      <w:pPr>
        <w:pStyle w:val="Ttulo1"/>
        <w:shd w:val="clear" w:color="auto" w:fill="FFFFFF"/>
        <w:spacing w:before="120" w:line="276" w:lineRule="auto"/>
        <w:ind w:left="567" w:hanging="567"/>
        <w:rPr>
          <w:rFonts w:ascii="Times New Roman" w:hAnsi="Times New Roman" w:cs="Times New Roman"/>
          <w:b w:val="0"/>
          <w:bCs/>
          <w:color w:val="0F1111"/>
          <w:sz w:val="24"/>
          <w:szCs w:val="24"/>
        </w:rPr>
      </w:pPr>
      <w:r w:rsidRPr="00607083">
        <w:rPr>
          <w:rFonts w:ascii="Times New Roman" w:hAnsi="Times New Roman" w:cs="Times New Roman"/>
          <w:b w:val="0"/>
          <w:sz w:val="24"/>
          <w:szCs w:val="24"/>
        </w:rPr>
        <w:t>BUTLER</w:t>
      </w:r>
      <w:r w:rsidR="00C96225" w:rsidRPr="00607083">
        <w:rPr>
          <w:rFonts w:ascii="Times New Roman" w:hAnsi="Times New Roman" w:cs="Times New Roman"/>
          <w:b w:val="0"/>
          <w:sz w:val="24"/>
          <w:szCs w:val="24"/>
        </w:rPr>
        <w:t>, Judith.</w:t>
      </w:r>
      <w:r w:rsidR="002167A8" w:rsidRPr="00607083">
        <w:rPr>
          <w:rFonts w:ascii="Times New Roman" w:hAnsi="Times New Roman" w:cs="Times New Roman"/>
          <w:b w:val="0"/>
          <w:sz w:val="24"/>
          <w:szCs w:val="24"/>
        </w:rPr>
        <w:t xml:space="preserve"> </w:t>
      </w:r>
      <w:r w:rsidR="00607083" w:rsidRPr="00607083">
        <w:rPr>
          <w:rFonts w:ascii="Times New Roman" w:hAnsi="Times New Roman" w:cs="Times New Roman"/>
          <w:b w:val="0"/>
          <w:sz w:val="24"/>
          <w:szCs w:val="24"/>
        </w:rPr>
        <w:t xml:space="preserve">2015. </w:t>
      </w:r>
      <w:r w:rsidR="00AB00B6" w:rsidRPr="00607083">
        <w:rPr>
          <w:rStyle w:val="a-size-extra-large"/>
          <w:rFonts w:ascii="Times New Roman" w:hAnsi="Times New Roman" w:cs="Times New Roman"/>
          <w:b w:val="0"/>
          <w:i/>
          <w:iCs/>
          <w:color w:val="0F1111"/>
          <w:sz w:val="24"/>
          <w:szCs w:val="24"/>
        </w:rPr>
        <w:t>Relatar</w:t>
      </w:r>
      <w:r w:rsidR="00AB00B6" w:rsidRPr="00607083">
        <w:rPr>
          <w:rStyle w:val="a-size-extra-large"/>
          <w:rFonts w:ascii="Times New Roman" w:hAnsi="Times New Roman" w:cs="Times New Roman"/>
          <w:b w:val="0"/>
          <w:bCs/>
          <w:i/>
          <w:iCs/>
          <w:color w:val="0F1111"/>
          <w:sz w:val="24"/>
          <w:szCs w:val="24"/>
        </w:rPr>
        <w:t xml:space="preserve"> a si mesmo: Crítica da violência ética</w:t>
      </w:r>
      <w:r w:rsidR="00607083">
        <w:rPr>
          <w:rStyle w:val="a-size-extra-large"/>
          <w:rFonts w:ascii="Times New Roman" w:hAnsi="Times New Roman" w:cs="Times New Roman"/>
          <w:b w:val="0"/>
          <w:bCs/>
          <w:color w:val="0F1111"/>
          <w:sz w:val="24"/>
          <w:szCs w:val="24"/>
        </w:rPr>
        <w:t>. São Paulo: Autêntica</w:t>
      </w:r>
    </w:p>
    <w:p w14:paraId="3B4C59A1" w14:textId="2431A1E7" w:rsidR="00607083" w:rsidRPr="00ED5E0A" w:rsidRDefault="00607083" w:rsidP="00224CDE">
      <w:pPr>
        <w:autoSpaceDE w:val="0"/>
        <w:autoSpaceDN w:val="0"/>
        <w:adjustRightInd w:val="0"/>
        <w:spacing w:before="120" w:after="120" w:line="276" w:lineRule="auto"/>
        <w:ind w:left="567" w:hanging="567"/>
        <w:rPr>
          <w:rFonts w:ascii="Times New Roman" w:hAnsi="Times New Roman"/>
          <w:sz w:val="24"/>
          <w:szCs w:val="24"/>
          <w:lang w:eastAsia="en-US"/>
        </w:rPr>
      </w:pPr>
      <w:r w:rsidRPr="00A16E8D">
        <w:rPr>
          <w:rFonts w:ascii="Times New Roman" w:hAnsi="Times New Roman" w:cs="Times New Roman"/>
          <w:sz w:val="24"/>
          <w:szCs w:val="24"/>
        </w:rPr>
        <w:t xml:space="preserve">LE BRETON, David. 2018.  </w:t>
      </w:r>
      <w:r w:rsidRPr="00A16E8D">
        <w:rPr>
          <w:rFonts w:ascii="Times New Roman" w:hAnsi="Times New Roman" w:cs="Times New Roman"/>
          <w:i/>
          <w:sz w:val="24"/>
          <w:szCs w:val="24"/>
        </w:rPr>
        <w:t xml:space="preserve">Desaparecer de Si. Uma tentação contemporânea. </w:t>
      </w:r>
      <w:r w:rsidRPr="00A16E8D">
        <w:rPr>
          <w:rFonts w:ascii="Times New Roman" w:hAnsi="Times New Roman" w:cs="Times New Roman"/>
          <w:sz w:val="24"/>
          <w:szCs w:val="24"/>
        </w:rPr>
        <w:t>Petrópolis: Vozes</w:t>
      </w:r>
      <w:r>
        <w:rPr>
          <w:rFonts w:ascii="Times New Roman" w:hAnsi="Times New Roman"/>
          <w:sz w:val="24"/>
          <w:szCs w:val="24"/>
        </w:rPr>
        <w:t xml:space="preserve">. </w:t>
      </w:r>
      <w:r w:rsidR="00224CDE">
        <w:rPr>
          <w:rFonts w:ascii="Times New Roman" w:hAnsi="Times New Roman"/>
          <w:sz w:val="24"/>
          <w:szCs w:val="24"/>
        </w:rPr>
        <w:t xml:space="preserve">Preâmbulo; </w:t>
      </w:r>
      <w:r>
        <w:rPr>
          <w:rFonts w:ascii="Times New Roman" w:hAnsi="Times New Roman"/>
          <w:sz w:val="24"/>
          <w:szCs w:val="24"/>
        </w:rPr>
        <w:t>Capítulo 6: “O si como ficções”</w:t>
      </w:r>
    </w:p>
    <w:p w14:paraId="48ACD6CA" w14:textId="77777777" w:rsidR="00607083" w:rsidRDefault="00607083" w:rsidP="00224CDE">
      <w:pPr>
        <w:autoSpaceDE w:val="0"/>
        <w:autoSpaceDN w:val="0"/>
        <w:adjustRightInd w:val="0"/>
        <w:spacing w:before="120" w:after="120" w:line="276" w:lineRule="auto"/>
        <w:ind w:left="567" w:hanging="567"/>
        <w:rPr>
          <w:rFonts w:ascii="Times New Roman" w:hAnsi="Times New Roman"/>
          <w:color w:val="000000"/>
          <w:spacing w:val="-2"/>
          <w:sz w:val="24"/>
          <w:szCs w:val="24"/>
        </w:rPr>
      </w:pPr>
      <w:r w:rsidRPr="006B7167">
        <w:rPr>
          <w:rFonts w:ascii="Times New Roman" w:hAnsi="Times New Roman"/>
          <w:color w:val="000000"/>
          <w:spacing w:val="-2"/>
          <w:sz w:val="24"/>
          <w:szCs w:val="24"/>
        </w:rPr>
        <w:t>HAN</w:t>
      </w:r>
      <w:r w:rsidRPr="00F20521">
        <w:rPr>
          <w:rFonts w:ascii="Times New Roman" w:hAnsi="Times New Roman"/>
          <w:color w:val="000000"/>
          <w:spacing w:val="-2"/>
          <w:sz w:val="24"/>
          <w:szCs w:val="24"/>
        </w:rPr>
        <w:t>,</w:t>
      </w:r>
      <w:r w:rsidRPr="006B7167">
        <w:rPr>
          <w:rFonts w:ascii="Times New Roman" w:hAnsi="Times New Roman"/>
          <w:color w:val="000000"/>
          <w:spacing w:val="-2"/>
          <w:sz w:val="24"/>
          <w:szCs w:val="24"/>
        </w:rPr>
        <w:t xml:space="preserve"> </w:t>
      </w:r>
      <w:proofErr w:type="spellStart"/>
      <w:r w:rsidRPr="006B7167">
        <w:rPr>
          <w:rFonts w:ascii="Times New Roman" w:hAnsi="Times New Roman"/>
          <w:color w:val="000000"/>
          <w:spacing w:val="-2"/>
          <w:sz w:val="24"/>
          <w:szCs w:val="24"/>
        </w:rPr>
        <w:t>Byung</w:t>
      </w:r>
      <w:proofErr w:type="spellEnd"/>
      <w:r w:rsidRPr="006B7167">
        <w:rPr>
          <w:rFonts w:ascii="Times New Roman" w:hAnsi="Times New Roman"/>
          <w:color w:val="000000"/>
          <w:spacing w:val="-2"/>
          <w:sz w:val="24"/>
          <w:szCs w:val="24"/>
        </w:rPr>
        <w:t xml:space="preserve"> Chul. 2015. </w:t>
      </w:r>
      <w:r w:rsidRPr="00F20521">
        <w:rPr>
          <w:rFonts w:ascii="Times New Roman" w:hAnsi="Times New Roman"/>
          <w:i/>
          <w:color w:val="000000"/>
          <w:spacing w:val="-2"/>
          <w:kern w:val="36"/>
          <w:sz w:val="24"/>
          <w:szCs w:val="24"/>
        </w:rPr>
        <w:t>Sociedade do Cansaço</w:t>
      </w:r>
      <w:r w:rsidRPr="006B7167">
        <w:rPr>
          <w:rFonts w:ascii="Times New Roman" w:hAnsi="Times New Roman"/>
          <w:i/>
          <w:color w:val="000000"/>
          <w:spacing w:val="-2"/>
          <w:kern w:val="36"/>
          <w:sz w:val="24"/>
          <w:szCs w:val="24"/>
        </w:rPr>
        <w:t xml:space="preserve">. </w:t>
      </w:r>
      <w:r w:rsidRPr="006B7167">
        <w:rPr>
          <w:rFonts w:ascii="Times New Roman" w:hAnsi="Times New Roman"/>
          <w:color w:val="000000"/>
          <w:spacing w:val="-2"/>
          <w:kern w:val="36"/>
          <w:sz w:val="24"/>
          <w:szCs w:val="24"/>
        </w:rPr>
        <w:t xml:space="preserve">Petrópolis: </w:t>
      </w:r>
      <w:r w:rsidRPr="00F20521">
        <w:rPr>
          <w:rFonts w:ascii="Times New Roman" w:hAnsi="Times New Roman"/>
          <w:color w:val="000000"/>
          <w:spacing w:val="-2"/>
          <w:sz w:val="24"/>
          <w:szCs w:val="24"/>
        </w:rPr>
        <w:t>V</w:t>
      </w:r>
      <w:r w:rsidRPr="006B7167">
        <w:rPr>
          <w:rFonts w:ascii="Times New Roman" w:hAnsi="Times New Roman"/>
          <w:color w:val="000000"/>
          <w:spacing w:val="-2"/>
          <w:sz w:val="24"/>
          <w:szCs w:val="24"/>
        </w:rPr>
        <w:t>ozes</w:t>
      </w:r>
      <w:r>
        <w:rPr>
          <w:rFonts w:ascii="Times New Roman" w:hAnsi="Times New Roman"/>
          <w:color w:val="000000"/>
          <w:spacing w:val="-2"/>
          <w:sz w:val="24"/>
          <w:szCs w:val="24"/>
        </w:rPr>
        <w:t>. Capítulos 1, 2, 3 e 7.</w:t>
      </w:r>
    </w:p>
    <w:p w14:paraId="1D6FA7FC" w14:textId="2C4B8AC9" w:rsidR="00C96225" w:rsidRDefault="00E46A9D" w:rsidP="00607083">
      <w:pPr>
        <w:pStyle w:val="Normal1"/>
        <w:spacing w:before="120" w:after="120"/>
        <w:ind w:left="567" w:hanging="567"/>
        <w:rPr>
          <w:rFonts w:ascii="Times New Roman" w:hAnsi="Times New Roman" w:cs="Times New Roman"/>
          <w:b/>
          <w:color w:val="auto"/>
          <w:sz w:val="24"/>
          <w:szCs w:val="24"/>
        </w:rPr>
      </w:pPr>
      <w:r w:rsidRPr="00881595">
        <w:rPr>
          <w:rFonts w:ascii="Times New Roman" w:hAnsi="Times New Roman" w:cs="Times New Roman"/>
          <w:b/>
          <w:color w:val="auto"/>
          <w:sz w:val="24"/>
          <w:szCs w:val="24"/>
        </w:rPr>
        <w:lastRenderedPageBreak/>
        <w:t>Aula 13 (0</w:t>
      </w:r>
      <w:r w:rsidR="00494473" w:rsidRPr="00881595">
        <w:rPr>
          <w:rFonts w:ascii="Times New Roman" w:hAnsi="Times New Roman" w:cs="Times New Roman"/>
          <w:b/>
          <w:color w:val="auto"/>
          <w:sz w:val="24"/>
          <w:szCs w:val="24"/>
        </w:rPr>
        <w:t>1</w:t>
      </w:r>
      <w:r w:rsidRPr="00881595">
        <w:rPr>
          <w:rFonts w:ascii="Times New Roman" w:hAnsi="Times New Roman" w:cs="Times New Roman"/>
          <w:b/>
          <w:color w:val="auto"/>
          <w:sz w:val="24"/>
          <w:szCs w:val="24"/>
        </w:rPr>
        <w:t>/</w:t>
      </w:r>
      <w:r w:rsidR="00494473" w:rsidRPr="00881595">
        <w:rPr>
          <w:rFonts w:ascii="Times New Roman" w:hAnsi="Times New Roman" w:cs="Times New Roman"/>
          <w:b/>
          <w:color w:val="auto"/>
          <w:sz w:val="24"/>
          <w:szCs w:val="24"/>
        </w:rPr>
        <w:t>12</w:t>
      </w:r>
      <w:r w:rsidRPr="00881595">
        <w:rPr>
          <w:rFonts w:ascii="Times New Roman" w:hAnsi="Times New Roman" w:cs="Times New Roman"/>
          <w:b/>
          <w:color w:val="auto"/>
          <w:sz w:val="24"/>
          <w:szCs w:val="24"/>
        </w:rPr>
        <w:t xml:space="preserve">): </w:t>
      </w:r>
      <w:r w:rsidR="00C96225" w:rsidRPr="00881595">
        <w:rPr>
          <w:rFonts w:ascii="Times New Roman" w:hAnsi="Times New Roman" w:cs="Times New Roman"/>
          <w:b/>
          <w:color w:val="auto"/>
          <w:sz w:val="24"/>
          <w:szCs w:val="24"/>
        </w:rPr>
        <w:t>Trauma</w:t>
      </w:r>
      <w:r w:rsidR="00C96225">
        <w:rPr>
          <w:rFonts w:ascii="Times New Roman" w:hAnsi="Times New Roman" w:cs="Times New Roman"/>
          <w:b/>
          <w:color w:val="auto"/>
          <w:sz w:val="24"/>
          <w:szCs w:val="24"/>
        </w:rPr>
        <w:t>,</w:t>
      </w:r>
      <w:r w:rsidR="00C96225" w:rsidRPr="00881595">
        <w:rPr>
          <w:rFonts w:ascii="Times New Roman" w:hAnsi="Times New Roman" w:cs="Times New Roman"/>
          <w:b/>
          <w:color w:val="auto"/>
          <w:sz w:val="24"/>
          <w:szCs w:val="24"/>
        </w:rPr>
        <w:t xml:space="preserve"> Representação d</w:t>
      </w:r>
      <w:r w:rsidR="00C96225">
        <w:rPr>
          <w:rFonts w:ascii="Times New Roman" w:hAnsi="Times New Roman" w:cs="Times New Roman"/>
          <w:b/>
          <w:color w:val="auto"/>
          <w:sz w:val="24"/>
          <w:szCs w:val="24"/>
        </w:rPr>
        <w:t xml:space="preserve">e si e a dimensão do indizível </w:t>
      </w:r>
    </w:p>
    <w:p w14:paraId="08842A88" w14:textId="503F009C" w:rsidR="00C96225" w:rsidRDefault="00AB6B91" w:rsidP="00607083">
      <w:pPr>
        <w:autoSpaceDE w:val="0"/>
        <w:autoSpaceDN w:val="0"/>
        <w:adjustRightInd w:val="0"/>
        <w:spacing w:before="120" w:after="120"/>
        <w:ind w:left="567" w:hanging="567"/>
        <w:jc w:val="both"/>
        <w:rPr>
          <w:rFonts w:ascii="Times New Roman" w:hAnsi="Times New Roman" w:cs="Times New Roman"/>
          <w:sz w:val="24"/>
          <w:szCs w:val="24"/>
          <w:lang w:val="en-US"/>
        </w:rPr>
      </w:pPr>
      <w:r w:rsidRPr="00C96225">
        <w:rPr>
          <w:rFonts w:ascii="JansonText-Roman" w:hAnsi="JansonText-Roman" w:cs="JansonText-Roman"/>
          <w:sz w:val="24"/>
          <w:szCs w:val="24"/>
          <w:lang w:val="en-US"/>
        </w:rPr>
        <w:t>PILLEN</w:t>
      </w:r>
      <w:r w:rsidR="00C96225" w:rsidRPr="00C96225">
        <w:rPr>
          <w:rFonts w:ascii="JansonText-Roman" w:hAnsi="JansonText-Roman" w:cs="JansonText-Roman"/>
          <w:sz w:val="24"/>
          <w:szCs w:val="24"/>
          <w:lang w:val="en-US"/>
        </w:rPr>
        <w:t xml:space="preserve">, Alex. 2016. </w:t>
      </w:r>
      <w:r w:rsidR="00C96225" w:rsidRPr="00C96225">
        <w:rPr>
          <w:rFonts w:ascii="Times New Roman" w:hAnsi="Times New Roman" w:cs="Times New Roman"/>
          <w:sz w:val="24"/>
          <w:szCs w:val="24"/>
          <w:lang w:val="en-US"/>
        </w:rPr>
        <w:t>Language, Translation, Trauma</w:t>
      </w:r>
      <w:r w:rsidR="00C96225">
        <w:rPr>
          <w:rFonts w:ascii="Times New Roman" w:hAnsi="Times New Roman" w:cs="Times New Roman"/>
          <w:sz w:val="24"/>
          <w:szCs w:val="24"/>
          <w:lang w:val="en-US"/>
        </w:rPr>
        <w:t xml:space="preserve">. </w:t>
      </w:r>
      <w:r w:rsidR="00C96225" w:rsidRPr="00C96225">
        <w:rPr>
          <w:rFonts w:ascii="Times New Roman" w:hAnsi="Times New Roman" w:cs="Times New Roman"/>
          <w:i/>
          <w:iCs/>
          <w:sz w:val="24"/>
          <w:szCs w:val="24"/>
          <w:lang w:val="en-US"/>
        </w:rPr>
        <w:t>Annual Review of Anthropology</w:t>
      </w:r>
      <w:r w:rsidR="00C96225">
        <w:rPr>
          <w:rFonts w:ascii="Times New Roman" w:hAnsi="Times New Roman" w:cs="Times New Roman"/>
          <w:sz w:val="24"/>
          <w:szCs w:val="24"/>
          <w:lang w:val="en-US"/>
        </w:rPr>
        <w:t>,</w:t>
      </w:r>
      <w:r w:rsidR="00C96225" w:rsidRPr="00C96225">
        <w:rPr>
          <w:rFonts w:ascii="Times New Roman" w:hAnsi="Times New Roman" w:cs="Times New Roman"/>
          <w:sz w:val="24"/>
          <w:szCs w:val="24"/>
          <w:lang w:val="en-US"/>
        </w:rPr>
        <w:t xml:space="preserve"> 45:95</w:t>
      </w:r>
    </w:p>
    <w:p w14:paraId="7E805522" w14:textId="50170BAB" w:rsidR="00C96225" w:rsidRPr="00A65EEB" w:rsidRDefault="00C96225" w:rsidP="00607083">
      <w:pPr>
        <w:autoSpaceDE w:val="0"/>
        <w:autoSpaceDN w:val="0"/>
        <w:adjustRightInd w:val="0"/>
        <w:spacing w:before="120" w:after="120"/>
        <w:ind w:left="567" w:hanging="567"/>
        <w:jc w:val="both"/>
        <w:rPr>
          <w:rFonts w:ascii="Times New Roman" w:hAnsi="Times New Roman" w:cs="Times New Roman"/>
          <w:sz w:val="24"/>
          <w:szCs w:val="24"/>
        </w:rPr>
      </w:pPr>
      <w:r w:rsidRPr="00C96225">
        <w:rPr>
          <w:rFonts w:ascii="Times New Roman" w:hAnsi="Times New Roman" w:cs="Times New Roman"/>
          <w:sz w:val="24"/>
          <w:szCs w:val="24"/>
          <w:lang w:val="en-US"/>
        </w:rPr>
        <w:t xml:space="preserve">POLLAK, M. 2010. </w:t>
      </w:r>
      <w:r w:rsidRPr="00A65EEB">
        <w:rPr>
          <w:rFonts w:ascii="Times New Roman" w:hAnsi="Times New Roman" w:cs="Times New Roman"/>
          <w:sz w:val="24"/>
          <w:szCs w:val="24"/>
        </w:rPr>
        <w:t xml:space="preserve">A gestão do indizível. </w:t>
      </w:r>
      <w:proofErr w:type="spellStart"/>
      <w:r w:rsidRPr="00A65EEB">
        <w:rPr>
          <w:rFonts w:ascii="Times New Roman" w:hAnsi="Times New Roman" w:cs="Times New Roman"/>
          <w:sz w:val="24"/>
          <w:szCs w:val="24"/>
        </w:rPr>
        <w:t>Webmosaica</w:t>
      </w:r>
      <w:proofErr w:type="spellEnd"/>
      <w:r w:rsidRPr="00A65EEB">
        <w:rPr>
          <w:rFonts w:ascii="Times New Roman" w:hAnsi="Times New Roman" w:cs="Times New Roman"/>
          <w:sz w:val="24"/>
          <w:szCs w:val="24"/>
        </w:rPr>
        <w:t>, v. 2, n.1, Porto Alegre, 2010, p.</w:t>
      </w:r>
      <w:r>
        <w:rPr>
          <w:rFonts w:ascii="Times New Roman" w:hAnsi="Times New Roman" w:cs="Times New Roman"/>
          <w:sz w:val="24"/>
          <w:szCs w:val="24"/>
        </w:rPr>
        <w:t xml:space="preserve"> </w:t>
      </w:r>
      <w:r w:rsidRPr="00A65EEB">
        <w:rPr>
          <w:rFonts w:ascii="Times New Roman" w:hAnsi="Times New Roman" w:cs="Times New Roman"/>
          <w:sz w:val="24"/>
          <w:szCs w:val="24"/>
        </w:rPr>
        <w:t>9-49.</w:t>
      </w:r>
    </w:p>
    <w:p w14:paraId="12B26631" w14:textId="2E40722B" w:rsidR="00881595" w:rsidRPr="00881595" w:rsidRDefault="00E46A9D" w:rsidP="00607083">
      <w:pPr>
        <w:pStyle w:val="Normal1"/>
        <w:spacing w:before="120" w:after="120"/>
        <w:ind w:left="567" w:hanging="567"/>
        <w:rPr>
          <w:rFonts w:ascii="Times New Roman" w:hAnsi="Times New Roman" w:cs="Times New Roman"/>
          <w:b/>
          <w:color w:val="auto"/>
          <w:sz w:val="24"/>
          <w:szCs w:val="24"/>
        </w:rPr>
      </w:pPr>
      <w:r w:rsidRPr="00881595">
        <w:rPr>
          <w:rFonts w:ascii="Times New Roman" w:hAnsi="Times New Roman" w:cs="Times New Roman"/>
          <w:b/>
          <w:color w:val="auto"/>
          <w:sz w:val="24"/>
          <w:szCs w:val="24"/>
        </w:rPr>
        <w:t>Aula 14 (</w:t>
      </w:r>
      <w:r w:rsidR="00494473" w:rsidRPr="00881595">
        <w:rPr>
          <w:rFonts w:ascii="Times New Roman" w:hAnsi="Times New Roman" w:cs="Times New Roman"/>
          <w:b/>
          <w:color w:val="auto"/>
          <w:sz w:val="24"/>
          <w:szCs w:val="24"/>
        </w:rPr>
        <w:t>08</w:t>
      </w:r>
      <w:r w:rsidRPr="00881595">
        <w:rPr>
          <w:rFonts w:ascii="Times New Roman" w:hAnsi="Times New Roman" w:cs="Times New Roman"/>
          <w:b/>
          <w:color w:val="auto"/>
          <w:sz w:val="24"/>
          <w:szCs w:val="24"/>
        </w:rPr>
        <w:t>/</w:t>
      </w:r>
      <w:r w:rsidR="00494473" w:rsidRPr="00881595">
        <w:rPr>
          <w:rFonts w:ascii="Times New Roman" w:hAnsi="Times New Roman" w:cs="Times New Roman"/>
          <w:b/>
          <w:color w:val="auto"/>
          <w:sz w:val="24"/>
          <w:szCs w:val="24"/>
        </w:rPr>
        <w:t>12</w:t>
      </w:r>
      <w:r w:rsidRPr="00881595">
        <w:rPr>
          <w:rFonts w:ascii="Times New Roman" w:hAnsi="Times New Roman" w:cs="Times New Roman"/>
          <w:b/>
          <w:color w:val="auto"/>
          <w:sz w:val="24"/>
          <w:szCs w:val="24"/>
        </w:rPr>
        <w:t xml:space="preserve">): </w:t>
      </w:r>
      <w:r w:rsidR="00881595" w:rsidRPr="00881595">
        <w:rPr>
          <w:rFonts w:ascii="Times New Roman" w:hAnsi="Times New Roman" w:cs="Times New Roman"/>
          <w:b/>
          <w:color w:val="auto"/>
          <w:sz w:val="24"/>
          <w:szCs w:val="24"/>
        </w:rPr>
        <w:t>Trauma, memória e n</w:t>
      </w:r>
      <w:r w:rsidR="00881595">
        <w:rPr>
          <w:rFonts w:ascii="Times New Roman" w:hAnsi="Times New Roman" w:cs="Times New Roman"/>
          <w:b/>
          <w:color w:val="auto"/>
          <w:sz w:val="24"/>
          <w:szCs w:val="24"/>
        </w:rPr>
        <w:t xml:space="preserve">arrativa </w:t>
      </w:r>
    </w:p>
    <w:p w14:paraId="7D0ADC0E" w14:textId="77777777" w:rsidR="00224CDE" w:rsidRDefault="00264491" w:rsidP="00224CDE">
      <w:pPr>
        <w:autoSpaceDE w:val="0"/>
        <w:autoSpaceDN w:val="0"/>
        <w:adjustRightInd w:val="0"/>
        <w:spacing w:before="120" w:after="120"/>
        <w:ind w:left="567" w:hanging="567"/>
        <w:jc w:val="both"/>
        <w:rPr>
          <w:rFonts w:ascii="Times New Roman" w:hAnsi="Times New Roman" w:cs="Times New Roman"/>
          <w:sz w:val="24"/>
          <w:szCs w:val="24"/>
        </w:rPr>
      </w:pPr>
      <w:r w:rsidRPr="00BC1A48">
        <w:rPr>
          <w:rFonts w:ascii="Times New Roman" w:hAnsi="Times New Roman" w:cs="Times New Roman"/>
          <w:sz w:val="24"/>
          <w:szCs w:val="24"/>
        </w:rPr>
        <w:t xml:space="preserve">LACAPRA, </w:t>
      </w:r>
      <w:proofErr w:type="spellStart"/>
      <w:r w:rsidRPr="00BC1A48">
        <w:rPr>
          <w:rFonts w:ascii="Times New Roman" w:hAnsi="Times New Roman" w:cs="Times New Roman"/>
          <w:sz w:val="24"/>
          <w:szCs w:val="24"/>
        </w:rPr>
        <w:t>Dominick</w:t>
      </w:r>
      <w:proofErr w:type="spellEnd"/>
      <w:r w:rsidRPr="00BC1A48">
        <w:rPr>
          <w:rFonts w:ascii="Times New Roman" w:hAnsi="Times New Roman" w:cs="Times New Roman"/>
          <w:sz w:val="24"/>
          <w:szCs w:val="24"/>
        </w:rPr>
        <w:t xml:space="preserve">. </w:t>
      </w:r>
      <w:r w:rsidR="0079290B" w:rsidRPr="004D36E8">
        <w:rPr>
          <w:rFonts w:ascii="Times New Roman" w:hAnsi="Times New Roman" w:cs="Times New Roman"/>
          <w:sz w:val="24"/>
          <w:szCs w:val="24"/>
          <w:lang w:val="en-US"/>
        </w:rPr>
        <w:t xml:space="preserve">2001. Writing History, Writing Trauma. IN: Dominick LACAPRA. </w:t>
      </w:r>
      <w:proofErr w:type="spellStart"/>
      <w:r w:rsidRPr="004D36E8">
        <w:rPr>
          <w:rFonts w:ascii="Times New Roman" w:hAnsi="Times New Roman" w:cs="Times New Roman"/>
          <w:i/>
          <w:iCs/>
          <w:sz w:val="24"/>
          <w:szCs w:val="24"/>
        </w:rPr>
        <w:t>Writing</w:t>
      </w:r>
      <w:proofErr w:type="spellEnd"/>
      <w:r w:rsidRPr="004D36E8">
        <w:rPr>
          <w:rFonts w:ascii="Times New Roman" w:hAnsi="Times New Roman" w:cs="Times New Roman"/>
          <w:i/>
          <w:iCs/>
          <w:sz w:val="24"/>
          <w:szCs w:val="24"/>
        </w:rPr>
        <w:t xml:space="preserve"> </w:t>
      </w:r>
      <w:proofErr w:type="spellStart"/>
      <w:r w:rsidRPr="004D36E8">
        <w:rPr>
          <w:rFonts w:ascii="Times New Roman" w:hAnsi="Times New Roman" w:cs="Times New Roman"/>
          <w:i/>
          <w:iCs/>
          <w:sz w:val="24"/>
          <w:szCs w:val="24"/>
        </w:rPr>
        <w:t>History</w:t>
      </w:r>
      <w:proofErr w:type="spellEnd"/>
      <w:r w:rsidRPr="004D36E8">
        <w:rPr>
          <w:rFonts w:ascii="Times New Roman" w:hAnsi="Times New Roman" w:cs="Times New Roman"/>
          <w:i/>
          <w:iCs/>
          <w:sz w:val="24"/>
          <w:szCs w:val="24"/>
        </w:rPr>
        <w:t xml:space="preserve">, </w:t>
      </w:r>
      <w:proofErr w:type="spellStart"/>
      <w:r w:rsidRPr="004D36E8">
        <w:rPr>
          <w:rFonts w:ascii="Times New Roman" w:hAnsi="Times New Roman" w:cs="Times New Roman"/>
          <w:i/>
          <w:iCs/>
          <w:sz w:val="24"/>
          <w:szCs w:val="24"/>
        </w:rPr>
        <w:t>Writing</w:t>
      </w:r>
      <w:proofErr w:type="spellEnd"/>
      <w:r w:rsidRPr="004D36E8">
        <w:rPr>
          <w:rFonts w:ascii="Times New Roman" w:hAnsi="Times New Roman" w:cs="Times New Roman"/>
          <w:i/>
          <w:iCs/>
          <w:sz w:val="24"/>
          <w:szCs w:val="24"/>
        </w:rPr>
        <w:t xml:space="preserve"> Trauma</w:t>
      </w:r>
      <w:r w:rsidR="0079290B" w:rsidRPr="004D36E8">
        <w:rPr>
          <w:rFonts w:ascii="Times New Roman" w:hAnsi="Times New Roman" w:cs="Times New Roman"/>
          <w:sz w:val="24"/>
          <w:szCs w:val="24"/>
        </w:rPr>
        <w:t xml:space="preserve">. Baltimore: Johns Hopkins </w:t>
      </w:r>
      <w:proofErr w:type="spellStart"/>
      <w:r w:rsidR="0079290B" w:rsidRPr="004D36E8">
        <w:rPr>
          <w:rFonts w:ascii="Times New Roman" w:hAnsi="Times New Roman" w:cs="Times New Roman"/>
          <w:sz w:val="24"/>
          <w:szCs w:val="24"/>
        </w:rPr>
        <w:t>University</w:t>
      </w:r>
      <w:proofErr w:type="spellEnd"/>
      <w:r w:rsidR="0079290B" w:rsidRPr="004D36E8">
        <w:rPr>
          <w:rFonts w:ascii="Times New Roman" w:hAnsi="Times New Roman" w:cs="Times New Roman"/>
          <w:sz w:val="24"/>
          <w:szCs w:val="24"/>
        </w:rPr>
        <w:t xml:space="preserve"> Press</w:t>
      </w:r>
      <w:r w:rsidR="004D36E8">
        <w:rPr>
          <w:rFonts w:ascii="Times New Roman" w:hAnsi="Times New Roman" w:cs="Times New Roman"/>
          <w:sz w:val="24"/>
          <w:szCs w:val="24"/>
        </w:rPr>
        <w:t>.</w:t>
      </w:r>
      <w:r w:rsidR="00224CDE" w:rsidRPr="00224CDE">
        <w:rPr>
          <w:rFonts w:ascii="Times New Roman" w:hAnsi="Times New Roman" w:cs="Times New Roman"/>
          <w:sz w:val="24"/>
          <w:szCs w:val="24"/>
        </w:rPr>
        <w:t xml:space="preserve"> </w:t>
      </w:r>
    </w:p>
    <w:p w14:paraId="3EEDE6D1" w14:textId="1E4CA2B6" w:rsidR="00224CDE" w:rsidRPr="00A65EEB" w:rsidRDefault="00224CDE" w:rsidP="00224CDE">
      <w:pPr>
        <w:autoSpaceDE w:val="0"/>
        <w:autoSpaceDN w:val="0"/>
        <w:adjustRightInd w:val="0"/>
        <w:spacing w:before="120" w:after="120"/>
        <w:ind w:left="567" w:hanging="567"/>
        <w:jc w:val="both"/>
        <w:rPr>
          <w:rFonts w:ascii="Times New Roman" w:hAnsi="Times New Roman" w:cs="Times New Roman"/>
          <w:sz w:val="24"/>
          <w:szCs w:val="24"/>
        </w:rPr>
      </w:pPr>
      <w:r w:rsidRPr="00A65EEB">
        <w:rPr>
          <w:rFonts w:ascii="Times New Roman" w:hAnsi="Times New Roman" w:cs="Times New Roman"/>
          <w:sz w:val="24"/>
          <w:szCs w:val="24"/>
        </w:rPr>
        <w:t>SELIGMAN-SILVA, M. Narrar o trauma – a questão do testemunho de catástrofes históricas. Psicologia clínica, v. 20, n. 1, Rio de Janeiro, 2008, p. 65-82.</w:t>
      </w:r>
    </w:p>
    <w:p w14:paraId="6E14D16C" w14:textId="2FF7ACE8" w:rsidR="00E46A9D" w:rsidRPr="00FE5853" w:rsidRDefault="00E46A9D" w:rsidP="00607083">
      <w:pPr>
        <w:pStyle w:val="Normal1"/>
        <w:spacing w:before="120" w:after="120"/>
        <w:ind w:left="567" w:hanging="567"/>
      </w:pPr>
      <w:r w:rsidRPr="00FE5853">
        <w:rPr>
          <w:rFonts w:ascii="Times New Roman" w:hAnsi="Times New Roman" w:cs="Times New Roman"/>
          <w:b/>
          <w:sz w:val="24"/>
          <w:szCs w:val="24"/>
        </w:rPr>
        <w:t>Aula 15 (15/</w:t>
      </w:r>
      <w:r w:rsidR="00494473" w:rsidRPr="00FE5853">
        <w:rPr>
          <w:rFonts w:ascii="Times New Roman" w:hAnsi="Times New Roman" w:cs="Times New Roman"/>
          <w:b/>
          <w:sz w:val="24"/>
          <w:szCs w:val="24"/>
        </w:rPr>
        <w:t>12</w:t>
      </w:r>
      <w:r w:rsidRPr="00FE5853">
        <w:rPr>
          <w:rFonts w:ascii="Times New Roman" w:hAnsi="Times New Roman" w:cs="Times New Roman"/>
          <w:b/>
          <w:sz w:val="24"/>
          <w:szCs w:val="24"/>
        </w:rPr>
        <w:t xml:space="preserve">): </w:t>
      </w:r>
      <w:r w:rsidR="00FE5853" w:rsidRPr="00FE5853">
        <w:rPr>
          <w:rFonts w:ascii="Times New Roman" w:hAnsi="Times New Roman" w:cs="Times New Roman"/>
          <w:b/>
          <w:sz w:val="24"/>
          <w:szCs w:val="24"/>
        </w:rPr>
        <w:t xml:space="preserve"> Encerramento e discussão s</w:t>
      </w:r>
      <w:r w:rsidR="00FE5853">
        <w:rPr>
          <w:rFonts w:ascii="Times New Roman" w:hAnsi="Times New Roman" w:cs="Times New Roman"/>
          <w:b/>
          <w:sz w:val="24"/>
          <w:szCs w:val="24"/>
        </w:rPr>
        <w:t>obre os trabalhos finais</w:t>
      </w:r>
    </w:p>
    <w:p w14:paraId="0DC3689B" w14:textId="77777777" w:rsidR="000F7746" w:rsidRPr="00FE5853" w:rsidRDefault="000F7746" w:rsidP="00607083">
      <w:pPr>
        <w:spacing w:after="0" w:line="240" w:lineRule="auto"/>
        <w:ind w:left="567" w:hanging="567"/>
        <w:rPr>
          <w:rFonts w:ascii="Nunito" w:eastAsia="Arial" w:hAnsi="Nunito" w:cs="Arial"/>
        </w:rPr>
      </w:pPr>
    </w:p>
    <w:sectPr w:rsidR="000F7746" w:rsidRPr="00FE5853">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Nunito">
    <w:charset w:val="00"/>
    <w:family w:val="auto"/>
    <w:pitch w:val="variable"/>
    <w:sig w:usb0="A00002FF" w:usb1="5000204B" w:usb2="00000000" w:usb3="00000000" w:csb0="00000197" w:csb1="00000000"/>
  </w:font>
  <w:font w:name="Arial">
    <w:altName w:val="Arial"/>
    <w:panose1 w:val="020B0604020202020204"/>
    <w:charset w:val="00"/>
    <w:family w:val="swiss"/>
    <w:pitch w:val="variable"/>
    <w:sig w:usb0="E0002EFF" w:usb1="C000785B" w:usb2="00000009" w:usb3="00000000" w:csb0="000001FF" w:csb1="00000000"/>
  </w:font>
  <w:font w:name="NewBaskerville-Roman-DTC">
    <w:altName w:val="Yu Gothic"/>
    <w:panose1 w:val="00000000000000000000"/>
    <w:charset w:val="80"/>
    <w:family w:val="roman"/>
    <w:notTrueType/>
    <w:pitch w:val="default"/>
    <w:sig w:usb0="00000001" w:usb1="08070000" w:usb2="00000010" w:usb3="00000000" w:csb0="00020000" w:csb1="00000000"/>
  </w:font>
  <w:font w:name="MinionPro-Regular">
    <w:altName w:val="Yu Gothic"/>
    <w:panose1 w:val="00000000000000000000"/>
    <w:charset w:val="80"/>
    <w:family w:val="auto"/>
    <w:notTrueType/>
    <w:pitch w:val="default"/>
    <w:sig w:usb0="00000003" w:usb1="08070000" w:usb2="00000010" w:usb3="00000000" w:csb0="00020001" w:csb1="00000000"/>
  </w:font>
  <w:font w:name="JansonText-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746"/>
    <w:rsid w:val="000F7746"/>
    <w:rsid w:val="00155593"/>
    <w:rsid w:val="002167A8"/>
    <w:rsid w:val="00224CDE"/>
    <w:rsid w:val="00232AE9"/>
    <w:rsid w:val="00264491"/>
    <w:rsid w:val="002E3730"/>
    <w:rsid w:val="00355681"/>
    <w:rsid w:val="00365D28"/>
    <w:rsid w:val="003B61BA"/>
    <w:rsid w:val="0048359C"/>
    <w:rsid w:val="00494473"/>
    <w:rsid w:val="004D36E8"/>
    <w:rsid w:val="00544DE4"/>
    <w:rsid w:val="00607083"/>
    <w:rsid w:val="006D73E5"/>
    <w:rsid w:val="0079290B"/>
    <w:rsid w:val="00881595"/>
    <w:rsid w:val="00884D7F"/>
    <w:rsid w:val="00A13DDF"/>
    <w:rsid w:val="00A40B98"/>
    <w:rsid w:val="00AB00B6"/>
    <w:rsid w:val="00AB2A84"/>
    <w:rsid w:val="00AB6B91"/>
    <w:rsid w:val="00AD0CEB"/>
    <w:rsid w:val="00AD5BBF"/>
    <w:rsid w:val="00B92AA4"/>
    <w:rsid w:val="00BC1A48"/>
    <w:rsid w:val="00C373D3"/>
    <w:rsid w:val="00C96225"/>
    <w:rsid w:val="00CB3525"/>
    <w:rsid w:val="00CB7A5C"/>
    <w:rsid w:val="00D23687"/>
    <w:rsid w:val="00D9302C"/>
    <w:rsid w:val="00DB3CB5"/>
    <w:rsid w:val="00E46A9D"/>
    <w:rsid w:val="00E73C27"/>
    <w:rsid w:val="00EC5FC3"/>
    <w:rsid w:val="00F6235B"/>
    <w:rsid w:val="00F650F6"/>
    <w:rsid w:val="00FE58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A889F"/>
  <w15:docId w15:val="{3CFDA313-D3F2-F840-88D2-D45811D26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47F"/>
  </w:style>
  <w:style w:type="paragraph" w:styleId="Ttulo1">
    <w:name w:val="heading 1"/>
    <w:basedOn w:val="Normal"/>
    <w:next w:val="Normal"/>
    <w:uiPriority w:val="9"/>
    <w:qFormat/>
    <w:rsid w:val="000F247F"/>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0F247F"/>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0F247F"/>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0F247F"/>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0F247F"/>
    <w:pPr>
      <w:keepNext/>
      <w:keepLines/>
      <w:spacing w:before="220" w:after="40"/>
      <w:outlineLvl w:val="4"/>
    </w:pPr>
    <w:rPr>
      <w:b/>
    </w:rPr>
  </w:style>
  <w:style w:type="paragraph" w:styleId="Ttulo6">
    <w:name w:val="heading 6"/>
    <w:basedOn w:val="Normal"/>
    <w:next w:val="Normal"/>
    <w:uiPriority w:val="9"/>
    <w:semiHidden/>
    <w:unhideWhenUsed/>
    <w:qFormat/>
    <w:rsid w:val="000F247F"/>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sid w:val="000F247F"/>
    <w:pPr>
      <w:keepNext/>
      <w:keepLines/>
      <w:spacing w:before="480" w:after="120"/>
    </w:pPr>
    <w:rPr>
      <w:b/>
      <w:sz w:val="72"/>
      <w:szCs w:val="72"/>
    </w:rPr>
  </w:style>
  <w:style w:type="table" w:customStyle="1" w:styleId="TableNormal0">
    <w:name w:val="Table Normal"/>
    <w:rsid w:val="000F247F"/>
    <w:tblPr>
      <w:tblCellMar>
        <w:top w:w="0" w:type="dxa"/>
        <w:left w:w="0" w:type="dxa"/>
        <w:bottom w:w="0" w:type="dxa"/>
        <w:right w:w="0" w:type="dxa"/>
      </w:tblCellMar>
    </w:tblPr>
  </w:style>
  <w:style w:type="paragraph" w:styleId="Cabealho">
    <w:name w:val="header"/>
    <w:basedOn w:val="Normal"/>
    <w:link w:val="CabealhoChar"/>
    <w:uiPriority w:val="99"/>
    <w:unhideWhenUsed/>
    <w:rsid w:val="00780E5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80E56"/>
  </w:style>
  <w:style w:type="paragraph" w:styleId="Rodap">
    <w:name w:val="footer"/>
    <w:basedOn w:val="Normal"/>
    <w:link w:val="RodapChar"/>
    <w:uiPriority w:val="99"/>
    <w:unhideWhenUsed/>
    <w:rsid w:val="00780E56"/>
    <w:pPr>
      <w:tabs>
        <w:tab w:val="center" w:pos="4252"/>
        <w:tab w:val="right" w:pos="8504"/>
      </w:tabs>
      <w:spacing w:after="0" w:line="240" w:lineRule="auto"/>
    </w:pPr>
  </w:style>
  <w:style w:type="character" w:customStyle="1" w:styleId="RodapChar">
    <w:name w:val="Rodapé Char"/>
    <w:basedOn w:val="Fontepargpadro"/>
    <w:link w:val="Rodap"/>
    <w:uiPriority w:val="99"/>
    <w:rsid w:val="00780E56"/>
  </w:style>
  <w:style w:type="table" w:styleId="Tabelacomgrade">
    <w:name w:val="Table Grid"/>
    <w:basedOn w:val="Tabelanormal"/>
    <w:uiPriority w:val="39"/>
    <w:rsid w:val="00780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Clara1">
    <w:name w:val="Tabela de Grade Clara1"/>
    <w:basedOn w:val="Tabelanormal"/>
    <w:uiPriority w:val="40"/>
    <w:rsid w:val="00780E5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rsid w:val="000F247F"/>
    <w:pPr>
      <w:spacing w:after="0" w:line="240" w:lineRule="auto"/>
    </w:pPr>
    <w:tblPr>
      <w:tblStyleRowBandSize w:val="1"/>
      <w:tblStyleColBandSize w:val="1"/>
      <w:tblCellMar>
        <w:left w:w="108" w:type="dxa"/>
        <w:right w:w="108" w:type="dxa"/>
      </w:tblCellMar>
    </w:tblPr>
  </w:style>
  <w:style w:type="paragraph" w:styleId="Textodebalo">
    <w:name w:val="Balloon Text"/>
    <w:basedOn w:val="Normal"/>
    <w:link w:val="TextodebaloChar"/>
    <w:uiPriority w:val="99"/>
    <w:semiHidden/>
    <w:unhideWhenUsed/>
    <w:rsid w:val="00977D42"/>
    <w:pPr>
      <w:spacing w:after="0" w:line="240" w:lineRule="auto"/>
    </w:pPr>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977D42"/>
    <w:rPr>
      <w:rFonts w:ascii="Times New Roman" w:hAnsi="Times New Roman" w:cs="Times New Roman"/>
      <w:sz w:val="18"/>
      <w:szCs w:val="18"/>
    </w:rPr>
  </w:style>
  <w:style w:type="character" w:styleId="Refdecomentrio">
    <w:name w:val="annotation reference"/>
    <w:basedOn w:val="Fontepargpadro"/>
    <w:uiPriority w:val="99"/>
    <w:semiHidden/>
    <w:unhideWhenUsed/>
    <w:rsid w:val="00977D42"/>
    <w:rPr>
      <w:sz w:val="16"/>
      <w:szCs w:val="16"/>
    </w:rPr>
  </w:style>
  <w:style w:type="paragraph" w:styleId="Textodecomentrio">
    <w:name w:val="annotation text"/>
    <w:basedOn w:val="Normal"/>
    <w:link w:val="TextodecomentrioChar"/>
    <w:uiPriority w:val="99"/>
    <w:unhideWhenUsed/>
    <w:rsid w:val="00977D42"/>
    <w:pPr>
      <w:spacing w:line="240" w:lineRule="auto"/>
    </w:pPr>
    <w:rPr>
      <w:sz w:val="20"/>
      <w:szCs w:val="20"/>
    </w:rPr>
  </w:style>
  <w:style w:type="character" w:customStyle="1" w:styleId="TextodecomentrioChar">
    <w:name w:val="Texto de comentário Char"/>
    <w:basedOn w:val="Fontepargpadro"/>
    <w:link w:val="Textodecomentrio"/>
    <w:uiPriority w:val="99"/>
    <w:rsid w:val="00977D42"/>
    <w:rPr>
      <w:sz w:val="20"/>
      <w:szCs w:val="20"/>
    </w:rPr>
  </w:style>
  <w:style w:type="paragraph" w:styleId="Assuntodocomentrio">
    <w:name w:val="annotation subject"/>
    <w:basedOn w:val="Textodecomentrio"/>
    <w:next w:val="Textodecomentrio"/>
    <w:link w:val="AssuntodocomentrioChar"/>
    <w:uiPriority w:val="99"/>
    <w:semiHidden/>
    <w:unhideWhenUsed/>
    <w:rsid w:val="00977D42"/>
    <w:rPr>
      <w:b/>
      <w:bCs/>
    </w:rPr>
  </w:style>
  <w:style w:type="character" w:customStyle="1" w:styleId="AssuntodocomentrioChar">
    <w:name w:val="Assunto do comentário Char"/>
    <w:basedOn w:val="TextodecomentrioChar"/>
    <w:link w:val="Assuntodocomentrio"/>
    <w:uiPriority w:val="99"/>
    <w:semiHidden/>
    <w:rsid w:val="00977D42"/>
    <w:rPr>
      <w:b/>
      <w:bCs/>
      <w:sz w:val="20"/>
      <w:szCs w:val="20"/>
    </w:rPr>
  </w:style>
  <w:style w:type="paragraph" w:styleId="Reviso">
    <w:name w:val="Revision"/>
    <w:hidden/>
    <w:uiPriority w:val="99"/>
    <w:semiHidden/>
    <w:rsid w:val="00977D42"/>
    <w:pPr>
      <w:spacing w:after="0" w:line="240" w:lineRule="auto"/>
    </w:p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paragraph" w:styleId="PargrafodaLista">
    <w:name w:val="List Paragraph"/>
    <w:basedOn w:val="Normal"/>
    <w:uiPriority w:val="34"/>
    <w:qFormat/>
    <w:rsid w:val="0048359C"/>
    <w:pPr>
      <w:spacing w:after="0" w:line="360" w:lineRule="auto"/>
      <w:ind w:left="720"/>
      <w:contextualSpacing/>
      <w:jc w:val="both"/>
    </w:pPr>
    <w:rPr>
      <w:rFonts w:ascii="Times New Roman" w:eastAsia="Times New Roman" w:hAnsi="Times New Roman" w:cs="Times New Roman"/>
      <w:sz w:val="24"/>
      <w:szCs w:val="24"/>
      <w:lang w:val="en-GB" w:eastAsia="en-US"/>
    </w:rPr>
  </w:style>
  <w:style w:type="character" w:customStyle="1" w:styleId="apple-converted-space">
    <w:name w:val="apple-converted-space"/>
    <w:rsid w:val="00E46A9D"/>
    <w:rPr>
      <w:rFonts w:cs="Times New Roman"/>
    </w:rPr>
  </w:style>
  <w:style w:type="character" w:styleId="Hyperlink">
    <w:name w:val="Hyperlink"/>
    <w:uiPriority w:val="99"/>
    <w:rsid w:val="00E46A9D"/>
    <w:rPr>
      <w:color w:val="0000FF"/>
      <w:u w:val="single"/>
    </w:rPr>
  </w:style>
  <w:style w:type="paragraph" w:customStyle="1" w:styleId="Normal1">
    <w:name w:val="Normal1"/>
    <w:rsid w:val="00E46A9D"/>
    <w:pPr>
      <w:spacing w:after="0" w:line="276" w:lineRule="auto"/>
      <w:ind w:firstLine="709"/>
      <w:jc w:val="both"/>
    </w:pPr>
    <w:rPr>
      <w:rFonts w:eastAsia="Times New Roman"/>
      <w:color w:val="000000"/>
    </w:rPr>
  </w:style>
  <w:style w:type="character" w:styleId="nfase">
    <w:name w:val="Emphasis"/>
    <w:uiPriority w:val="20"/>
    <w:qFormat/>
    <w:rsid w:val="00E46A9D"/>
    <w:rPr>
      <w:i/>
    </w:rPr>
  </w:style>
  <w:style w:type="paragraph" w:customStyle="1" w:styleId="Default">
    <w:name w:val="Default"/>
    <w:rsid w:val="00F650F6"/>
    <w:pPr>
      <w:autoSpaceDE w:val="0"/>
      <w:autoSpaceDN w:val="0"/>
      <w:adjustRightInd w:val="0"/>
      <w:spacing w:after="0" w:line="240" w:lineRule="auto"/>
    </w:pPr>
    <w:rPr>
      <w:rFonts w:ascii="Book Antiqua" w:hAnsi="Book Antiqua" w:cs="Book Antiqua"/>
      <w:color w:val="000000"/>
      <w:sz w:val="24"/>
      <w:szCs w:val="24"/>
    </w:rPr>
  </w:style>
  <w:style w:type="paragraph" w:styleId="NormalWeb">
    <w:name w:val="Normal (Web)"/>
    <w:basedOn w:val="Normal"/>
    <w:uiPriority w:val="99"/>
    <w:unhideWhenUsed/>
    <w:rsid w:val="00365D28"/>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365D28"/>
    <w:rPr>
      <w:b/>
      <w:bCs/>
    </w:rPr>
  </w:style>
  <w:style w:type="character" w:customStyle="1" w:styleId="a-size-extra-large">
    <w:name w:val="a-size-extra-large"/>
    <w:basedOn w:val="Fontepargpadro"/>
    <w:rsid w:val="00AB0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876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6dnkga9nsoCz+D1HKGzbcraeQQ==">AMUW2mW4FBk+UmtZaxzmUhTMKRWnHk/MLVsEpsPsULMUmkw5sdt1MhC0ccpbqLs9NxfttpHXH0at6KF1VLCjV8bgaR3l7UEkQmshnNlGPaF6Z99ETUXmIR36aCm6np385nt1e0aTHotU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1120</Words>
  <Characters>6049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 Picanço</dc:creator>
  <cp:lastModifiedBy>Octavio Bonet</cp:lastModifiedBy>
  <cp:revision>6</cp:revision>
  <dcterms:created xsi:type="dcterms:W3CDTF">2022-08-18T12:40:00Z</dcterms:created>
  <dcterms:modified xsi:type="dcterms:W3CDTF">2022-08-22T16:42:00Z</dcterms:modified>
</cp:coreProperties>
</file>